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2b0a" w14:textId="9c92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"Маралды ауылдық округінің 2025-2027 жылдарға арналған бюджеті туралы" Күршім аудандық мәслихатының 2024 жылғы 25 желтоқсандағы № 32/7-VІII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22 сәуірдегі № 37/7-VIII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32/7-VІII "Маралды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Маралды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- 73850,0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- 3392,0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- 70458,0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- 74613,0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- 763,0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- 763,0 мың теңге, 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- 763,0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- 763,0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37/7-VIІI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