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2b0a" w14:textId="9c9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2025-2027 жылдарға арналған бюджеті туралы" Күршім аудандық мәслихатының 2024 жылғы 25 желтоқсандағы № 32/7-VІII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32/7-VІII "Маралды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- 73850,0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- 3392,0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- 70458,0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- 74613,0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