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12a1" w14:textId="ec11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2025 жылғы 28 қарашадағы № 31/352-VIII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Катонқарағай аудандық мәслихаты ШЕШІМ ҚАБЫЛДАДЫ:</w:t>
      </w:r>
    </w:p>
    <w:bookmarkStart w:name="z8" w:id="0"/>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Катонқарағай ауданы бойынша 4 (төрт) пайыздан 2 (екі) пайызға төмендетілсін.</w:t>
      </w:r>
    </w:p>
    <w:bookmarkEnd w:id="0"/>
    <w:bookmarkStart w:name="z9" w:id="1"/>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