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0c0a" w14:textId="9bd0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24/277-VIII "2025-2027 жылдарға арналған Катонқарағай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қарашадағы № 31/347-VIII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Катонқарағай ауылдық округінің бюджеті туралы Катонқарағай аудандық мәслихатының 2024 жылғы 27 желтоқсандағы № 24/276-VIII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339 462,2 мың теңге, оның iшiнде: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60900,0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1100,0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277 462,2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345 962,4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- 6500,2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–6500,2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6500,2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31/347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24/277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Катонқарағай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Аудандыќ маҺызы бар ќалаларда, ауылдарда, кенттерде, ауылдыќ округтерде автомобиль жолдарын кїрделі жҚне орташа жґндеу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