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d790" w14:textId="ddcd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Алтай ауданының аудандық бюджеті туралы" Алтай ауданының мәслихатының 2024 жылғы 25 желтоқсандағы № 24/2-VIII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21 тамыздағы № 31/2-VIII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"2025-2027 жылдарға арналған Алтай ауданының аудандық бюджеті туралы" Алтай ауданының мәслихатының 2024 жылғы 25 желтоқсандағы № 24/2-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24742923,7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22086873,8 мың теңге;</w:t>
      </w:r>
    </w:p>
    <w:bookmarkEnd w:id="4"/>
    <w:bookmarkStart w:name="z13" w:id="5"/>
    <w:p>
      <w:pPr>
        <w:spacing w:after="0"/>
        <w:ind w:left="0"/>
        <w:jc w:val="both"/>
      </w:pPr>
      <w:r>
        <w:rPr>
          <w:rFonts w:ascii="Times New Roman"/>
          <w:b w:val="false"/>
          <w:i w:val="false"/>
          <w:color w:val="000000"/>
          <w:sz w:val="28"/>
        </w:rPr>
        <w:t>
      салықтық емес түсімдер – 20395,0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2635654,9 мың теңге;</w:t>
      </w:r>
    </w:p>
    <w:bookmarkEnd w:id="7"/>
    <w:bookmarkStart w:name="z16" w:id="8"/>
    <w:p>
      <w:pPr>
        <w:spacing w:after="0"/>
        <w:ind w:left="0"/>
        <w:jc w:val="both"/>
      </w:pPr>
      <w:r>
        <w:rPr>
          <w:rFonts w:ascii="Times New Roman"/>
          <w:b w:val="false"/>
          <w:i w:val="false"/>
          <w:color w:val="000000"/>
          <w:sz w:val="28"/>
        </w:rPr>
        <w:t>
      2) шығындар – 24987709,5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-1020,0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23592,0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24612,0 мың теңге;</w:t>
      </w:r>
    </w:p>
    <w:bookmarkEnd w:id="11"/>
    <w:bookmarkStart w:name="z20" w:id="12"/>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-243765,8 мың теңге;</w:t>
      </w:r>
    </w:p>
    <w:bookmarkEnd w:id="15"/>
    <w:bookmarkStart w:name="z24" w:id="16"/>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bookmarkEnd w:id="16"/>
    <w:bookmarkStart w:name="z25" w:id="17"/>
    <w:p>
      <w:pPr>
        <w:spacing w:after="0"/>
        <w:ind w:left="0"/>
        <w:jc w:val="both"/>
      </w:pPr>
      <w:r>
        <w:rPr>
          <w:rFonts w:ascii="Times New Roman"/>
          <w:b w:val="false"/>
          <w:i w:val="false"/>
          <w:color w:val="000000"/>
          <w:sz w:val="28"/>
        </w:rPr>
        <w:t>
      7) бюджет тапшылығын қаржыландыру (профицитін пайдалану) – 243765,8 мың теңге, соның ішінде:</w:t>
      </w:r>
    </w:p>
    <w:bookmarkEnd w:id="17"/>
    <w:bookmarkStart w:name="z26" w:id="18"/>
    <w:p>
      <w:pPr>
        <w:spacing w:after="0"/>
        <w:ind w:left="0"/>
        <w:jc w:val="both"/>
      </w:pPr>
      <w:r>
        <w:rPr>
          <w:rFonts w:ascii="Times New Roman"/>
          <w:b w:val="false"/>
          <w:i w:val="false"/>
          <w:color w:val="000000"/>
          <w:sz w:val="28"/>
        </w:rPr>
        <w:t>
      қарыздар түсімі – 57695,0 мың теңге;</w:t>
      </w:r>
    </w:p>
    <w:bookmarkEnd w:id="18"/>
    <w:bookmarkStart w:name="z27" w:id="19"/>
    <w:p>
      <w:pPr>
        <w:spacing w:after="0"/>
        <w:ind w:left="0"/>
        <w:jc w:val="both"/>
      </w:pPr>
      <w:r>
        <w:rPr>
          <w:rFonts w:ascii="Times New Roman"/>
          <w:b w:val="false"/>
          <w:i w:val="false"/>
          <w:color w:val="000000"/>
          <w:sz w:val="28"/>
        </w:rPr>
        <w:t>
      қарыздарды өтеу – 24612,0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210682,8 мың теңге.";</w:t>
      </w:r>
    </w:p>
    <w:bookmarkEnd w:id="20"/>
    <w:bookmarkStart w:name="z29"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21 тамыздағы </w:t>
            </w:r>
            <w:r>
              <w:br/>
            </w:r>
            <w:r>
              <w:rPr>
                <w:rFonts w:ascii="Times New Roman"/>
                <w:b w:val="false"/>
                <w:i w:val="false"/>
                <w:color w:val="000000"/>
                <w:sz w:val="20"/>
              </w:rPr>
              <w:t xml:space="preserve">№ 31/2-VIII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2025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24742923,7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19296404,8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2505588,9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