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7247" w14:textId="0207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17 сәуірдегі № 27/2-VIII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1)кірістер – 12558517,3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9971708,0 мың теңге;</w:t>
      </w:r>
    </w:p>
    <w:bookmarkEnd w:id="4"/>
    <w:bookmarkStart w:name="z13" w:id="5"/>
    <w:p>
      <w:pPr>
        <w:spacing w:after="0"/>
        <w:ind w:left="0"/>
        <w:jc w:val="both"/>
      </w:pPr>
      <w:r>
        <w:rPr>
          <w:rFonts w:ascii="Times New Roman"/>
          <w:b w:val="false"/>
          <w:i w:val="false"/>
          <w:color w:val="000000"/>
          <w:sz w:val="28"/>
        </w:rPr>
        <w:t>
      салықтық емес түсімдер – 20395,0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2566414,3 мың теңге;</w:t>
      </w:r>
    </w:p>
    <w:bookmarkEnd w:id="7"/>
    <w:bookmarkStart w:name="z16" w:id="8"/>
    <w:p>
      <w:pPr>
        <w:spacing w:after="0"/>
        <w:ind w:left="0"/>
        <w:jc w:val="both"/>
      </w:pPr>
      <w:r>
        <w:rPr>
          <w:rFonts w:ascii="Times New Roman"/>
          <w:b w:val="false"/>
          <w:i w:val="false"/>
          <w:color w:val="000000"/>
          <w:sz w:val="28"/>
        </w:rPr>
        <w:t>
      2) шығындар – 12769200,1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-1020,0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23592,0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24612,0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-209662,8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209662,8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23592,0 мың теңге;</w:t>
      </w:r>
    </w:p>
    <w:bookmarkEnd w:id="17"/>
    <w:bookmarkStart w:name="z26" w:id="18"/>
    <w:p>
      <w:pPr>
        <w:spacing w:after="0"/>
        <w:ind w:left="0"/>
        <w:jc w:val="both"/>
      </w:pPr>
      <w:r>
        <w:rPr>
          <w:rFonts w:ascii="Times New Roman"/>
          <w:b w:val="false"/>
          <w:i w:val="false"/>
          <w:color w:val="000000"/>
          <w:sz w:val="28"/>
        </w:rPr>
        <w:t>
      қарыздарды өтеу – 24612,0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210682,8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17 сәуірдегі </w:t>
            </w:r>
            <w:r>
              <w:br/>
            </w:r>
            <w:r>
              <w:rPr>
                <w:rFonts w:ascii="Times New Roman"/>
                <w:b w:val="false"/>
                <w:i w:val="false"/>
                <w:color w:val="000000"/>
                <w:sz w:val="20"/>
              </w:rPr>
              <w:t xml:space="preserve">№ 27/2-VIII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bookmarkStart w:name="z33" w:id="22"/>
    <w:p>
      <w:pPr>
        <w:spacing w:after="0"/>
        <w:ind w:left="0"/>
        <w:jc w:val="left"/>
      </w:pPr>
      <w:r>
        <w:rPr>
          <w:rFonts w:ascii="Times New Roman"/>
          <w:b/>
          <w:i w:val="false"/>
          <w:color w:val="000000"/>
        </w:rPr>
        <w:t xml:space="preserve"> 2025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