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e731" w14:textId="111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Қарабұлақ ауылдық округінің бюджеті туралы" №31/5-VIII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Қарабұлақ ауылдық округінің бюджеті туралы" 2024 жылғы 27 желтоқсандағы №31/5-VIII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61 624,0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- 14 294,0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1 018,0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46 312,0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 63 454,7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1 830,7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