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85c0" w14:textId="b448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25 желтоқсандағы "2025-2027 жылдарға арналған Зайсан ауданының бюджеті туралы" № 30/2-VIII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9 қыркүйектегі № 39/8-VIII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Зайсан аудандық мәслихатының "2025-2027 жылдарға арналған Зайсан ауданының бюджеті туралы" 2024 жылғы 25 желтоқсандағы №30/2-VIII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5 941 387,6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- 2 500 905,0 мың теңге;</w:t>
      </w:r>
    </w:p>
    <w:bookmarkEnd w:id="4"/>
    <w:bookmarkStart w:name="z13" w:id="5"/>
    <w:p>
      <w:pPr>
        <w:spacing w:after="0"/>
        <w:ind w:left="0"/>
        <w:jc w:val="both"/>
      </w:pPr>
      <w:r>
        <w:rPr>
          <w:rFonts w:ascii="Times New Roman"/>
          <w:b w:val="false"/>
          <w:i w:val="false"/>
          <w:color w:val="000000"/>
          <w:sz w:val="28"/>
        </w:rPr>
        <w:t>
      салықтық емес түсімдер – 64 959,0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9 465,0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3 366 058,6мың теңге;</w:t>
      </w:r>
    </w:p>
    <w:bookmarkEnd w:id="7"/>
    <w:bookmarkStart w:name="z16" w:id="8"/>
    <w:p>
      <w:pPr>
        <w:spacing w:after="0"/>
        <w:ind w:left="0"/>
        <w:jc w:val="both"/>
      </w:pPr>
      <w:r>
        <w:rPr>
          <w:rFonts w:ascii="Times New Roman"/>
          <w:b w:val="false"/>
          <w:i w:val="false"/>
          <w:color w:val="000000"/>
          <w:sz w:val="28"/>
        </w:rPr>
        <w:t>
      2) шығындар – 5 775 911,9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2 237 680,0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2 270 444,0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32 764,0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215 950,0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215 950,0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-2 288 154,3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2 288 154,3 мың теңге;</w:t>
      </w:r>
    </w:p>
    <w:bookmarkEnd w:id="16"/>
    <w:bookmarkStart w:name="z25" w:id="17"/>
    <w:p>
      <w:pPr>
        <w:spacing w:after="0"/>
        <w:ind w:left="0"/>
        <w:jc w:val="both"/>
      </w:pPr>
      <w:r>
        <w:rPr>
          <w:rFonts w:ascii="Times New Roman"/>
          <w:b w:val="false"/>
          <w:i w:val="false"/>
          <w:color w:val="000000"/>
          <w:sz w:val="28"/>
        </w:rPr>
        <w:t>
      қарыздар түсімі – 2 270 444,0 мың теңге;</w:t>
      </w:r>
    </w:p>
    <w:bookmarkEnd w:id="17"/>
    <w:bookmarkStart w:name="z26" w:id="18"/>
    <w:p>
      <w:pPr>
        <w:spacing w:after="0"/>
        <w:ind w:left="0"/>
        <w:jc w:val="both"/>
      </w:pPr>
      <w:r>
        <w:rPr>
          <w:rFonts w:ascii="Times New Roman"/>
          <w:b w:val="false"/>
          <w:i w:val="false"/>
          <w:color w:val="000000"/>
          <w:sz w:val="28"/>
        </w:rPr>
        <w:t>
      қарыздарды өтеу – 121 437,0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139 147,3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2 163 419,4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трансферттер 562 343,0 мың теңге сомасында ескерілсін.";</w:t>
      </w:r>
    </w:p>
    <w:bookmarkEnd w:id="21"/>
    <w:bookmarkStart w:name="z32"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09 қыркүйектегі </w:t>
            </w:r>
            <w:r>
              <w:br/>
            </w:r>
            <w:r>
              <w:rPr>
                <w:rFonts w:ascii="Times New Roman"/>
                <w:b w:val="false"/>
                <w:i w:val="false"/>
                <w:color w:val="000000"/>
                <w:sz w:val="20"/>
              </w:rPr>
              <w:t xml:space="preserve">№39/8-VIII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