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baee" w14:textId="95cb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2024 жылғы 27 желтоқсандағы "2025-2027 жылдарға арналған Зайсан ауданы Шілікті ауылдық округінің бюджеті туралы" № 31/9-VIII шешіміне өзгерістермен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12 мамырдағы № 34/9-VIII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"2025-2027 жылдарға арналған Зайсан ауданы Шілікті ауылдық округінің бюджеті туралы" 2024 жылғы 27 желтоқсандағы № 31/9-VIII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Зайсан ауданы Шілікті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68 660,0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- 7 995,0мың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–59 965,0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69 487,8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-827,8 мың тенге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827,8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827,8 мың теңге.".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мынандай мазмұндағы 2-1 тармақпен толықтырылсын: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827,8 мың теңге бюджет қаражатының пайдаланатын қалдықтары осы шешімнің 4-қосымшасына сәйкес бөлінсін.";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жазылсын,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4-қосымшамен толықтырылсын.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Шілікті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 тарға және көрсетілетін қызметтергесалынатынiшкiсалықтар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Мемлекетменшігіндегімүліктіжалғаберудентүсетінкірістер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№34/9-VIII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