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75a8" w14:textId="84d7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2024 жылғы 27 желтоқсандағы "2025-2027 жылдарға арналған Зайсан ауданы Біржан ауылдық округінің бюджеті туралы" №31/2- VIII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12 мамырдағы № 34/2-VIII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"2025-2027 жылдарға арналған Зайсан ауданы Біржан ауылдық округінің бюджеті туралы" 2024 жылғы 27 желтоқсандағы №31/2-VIII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Зайсан ауданы Біржан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148 502,0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- 9 563,0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түсімдері– 138 939,0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149 416,1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мыңтеңге, соның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-914,1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914,1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914,1 мың теңге.";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мынандай мазмұндағы 2-1 тармақпен толықтырылсын: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914,1 мың теңге бюджет қаражатының пайдаланатын қалдықтары осы шешімнің 4-қосымшасына сәйкес бөлінсін.";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жазылсын,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4-қосымшамен толықтырылсын.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Біржан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138 939,0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ауылдық елді мекендерде әлеуметтік және инженерлік инфрақұрылым бойынша іс-шараларды жүзеге асыру.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желтқосандағы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