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0e2f" w14:textId="6570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Айнабұлақ ауылдық округінің бюджеті туралы" №31/1- 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12 мамырдағы № 34/1-VIII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Айнабұлақ ауылдық округінің бюджеті туралы" 2024 жылғы 27 желтоқсандағы №31/1-VIII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78 208,9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- 12 854,0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түсімдері–65 354,9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78 600,9мыңтеңге;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-392,0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392,0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392,0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392,0 мың теңге бюджет қаражатының пайдаланатын қалдықтары осы шешімнің 4-қосымшасына сәйкес бөлінсін.";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Айнабұлақ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