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ea4b" w14:textId="9b8e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2024 жылғы 25 желтоқсандағы № 23/3-VIII "2025-2027 жылдарға арналған Риддер қаласының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24 маусымдағы № 28/2-VIII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2024 жылғы 25 желтоқсандағы № 23/3-VIII "2025-2027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Риддер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12564973,8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10114305,8 мың теңге;</w:t>
      </w:r>
    </w:p>
    <w:bookmarkEnd w:id="4"/>
    <w:bookmarkStart w:name="z13" w:id="5"/>
    <w:p>
      <w:pPr>
        <w:spacing w:after="0"/>
        <w:ind w:left="0"/>
        <w:jc w:val="both"/>
      </w:pPr>
      <w:r>
        <w:rPr>
          <w:rFonts w:ascii="Times New Roman"/>
          <w:b w:val="false"/>
          <w:i w:val="false"/>
          <w:color w:val="000000"/>
          <w:sz w:val="28"/>
        </w:rPr>
        <w:t>
      салықтық емес түсімдер – 63857,0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84000,0 мың теңге;</w:t>
      </w:r>
    </w:p>
    <w:bookmarkEnd w:id="6"/>
    <w:bookmarkStart w:name="z15" w:id="7"/>
    <w:p>
      <w:pPr>
        <w:spacing w:after="0"/>
        <w:ind w:left="0"/>
        <w:jc w:val="both"/>
      </w:pPr>
      <w:r>
        <w:rPr>
          <w:rFonts w:ascii="Times New Roman"/>
          <w:b w:val="false"/>
          <w:i w:val="false"/>
          <w:color w:val="000000"/>
          <w:sz w:val="28"/>
        </w:rPr>
        <w:t>
      трансферттер түсімі – 2302811,0 мың теңге;</w:t>
      </w:r>
    </w:p>
    <w:bookmarkEnd w:id="7"/>
    <w:bookmarkStart w:name="z16" w:id="8"/>
    <w:p>
      <w:pPr>
        <w:spacing w:after="0"/>
        <w:ind w:left="0"/>
        <w:jc w:val="both"/>
      </w:pPr>
      <w:r>
        <w:rPr>
          <w:rFonts w:ascii="Times New Roman"/>
          <w:b w:val="false"/>
          <w:i w:val="false"/>
          <w:color w:val="000000"/>
          <w:sz w:val="28"/>
        </w:rPr>
        <w:t xml:space="preserve">
      2) шығындар – 13263688,0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-37496,0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37496,0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-661218,2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661218,2 мың теңге;</w:t>
      </w:r>
    </w:p>
    <w:bookmarkEnd w:id="16"/>
    <w:bookmarkStart w:name="z25" w:id="17"/>
    <w:p>
      <w:pPr>
        <w:spacing w:after="0"/>
        <w:ind w:left="0"/>
        <w:jc w:val="both"/>
      </w:pPr>
      <w:r>
        <w:rPr>
          <w:rFonts w:ascii="Times New Roman"/>
          <w:b w:val="false"/>
          <w:i w:val="false"/>
          <w:color w:val="000000"/>
          <w:sz w:val="28"/>
        </w:rPr>
        <w:t>
      қарыздар түсімі – 375132,0 мың теңге;</w:t>
      </w:r>
    </w:p>
    <w:bookmarkEnd w:id="17"/>
    <w:bookmarkStart w:name="z26" w:id="18"/>
    <w:p>
      <w:pPr>
        <w:spacing w:after="0"/>
        <w:ind w:left="0"/>
        <w:jc w:val="both"/>
      </w:pPr>
      <w:r>
        <w:rPr>
          <w:rFonts w:ascii="Times New Roman"/>
          <w:b w:val="false"/>
          <w:i w:val="false"/>
          <w:color w:val="000000"/>
          <w:sz w:val="28"/>
        </w:rPr>
        <w:t>
      қарыздарды өтеу – 80290,0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366376,2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2025 жылға арналған қалалық бюджетте заңнаманың өзгеруіне байланысты облыстық бюджеттің шығындарын өтеуге арналған трансферттерді қайтару 6194746,8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"4. 2025 жылға қаланың жергілікті атқарушы органының резерві 656562,0 мың теңге мөлшерінде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"5. 2025 жылға арналған қалалық бюджетте облыстық бюджеттен ағымдағы нысаналы трансферттер 1352242,0 мың теңге мөлшерінде көзделсін.";</w:t>
      </w:r>
    </w:p>
    <w:bookmarkEnd w:id="22"/>
    <w:bookmarkStart w:name="z34" w:id="23"/>
    <w:p>
      <w:pPr>
        <w:spacing w:after="0"/>
        <w:ind w:left="0"/>
        <w:jc w:val="both"/>
      </w:pPr>
      <w:r>
        <w:rPr>
          <w:rFonts w:ascii="Times New Roman"/>
          <w:b w:val="false"/>
          <w:i w:val="false"/>
          <w:color w:val="000000"/>
          <w:sz w:val="28"/>
        </w:rPr>
        <w:t>
      мынадай мазмұндағы 7-1- тармақпен толықтырылсын:</w:t>
      </w:r>
    </w:p>
    <w:bookmarkEnd w:id="23"/>
    <w:bookmarkStart w:name="z35" w:id="24"/>
    <w:p>
      <w:pPr>
        <w:spacing w:after="0"/>
        <w:ind w:left="0"/>
        <w:jc w:val="both"/>
      </w:pPr>
      <w:r>
        <w:rPr>
          <w:rFonts w:ascii="Times New Roman"/>
          <w:b w:val="false"/>
          <w:i w:val="false"/>
          <w:color w:val="000000"/>
          <w:sz w:val="28"/>
        </w:rPr>
        <w:t>
      "7-1. 2025 жылға арналған қалалық бюджетте ішкі қарыздарды тарту есебінен тұрғын үй сатып алуға облыстық бюджеттен кредиттер 375132 мың теңге мөлшерінде көзделсін.";</w:t>
      </w:r>
    </w:p>
    <w:bookmarkEnd w:id="24"/>
    <w:bookmarkStart w:name="z36"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7" w:id="2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Загидуллин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24 маусымдағы </w:t>
            </w:r>
            <w:r>
              <w:br/>
            </w:r>
            <w:r>
              <w:rPr>
                <w:rFonts w:ascii="Times New Roman"/>
                <w:b w:val="false"/>
                <w:i w:val="false"/>
                <w:color w:val="000000"/>
                <w:sz w:val="20"/>
              </w:rPr>
              <w:t xml:space="preserve">№28/2-VIII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1 қосымша</w:t>
            </w:r>
          </w:p>
        </w:tc>
      </w:tr>
    </w:tbl>
    <w:bookmarkStart w:name="z41" w:id="27"/>
    <w:p>
      <w:pPr>
        <w:spacing w:after="0"/>
        <w:ind w:left="0"/>
        <w:jc w:val="left"/>
      </w:pPr>
      <w:r>
        <w:rPr>
          <w:rFonts w:ascii="Times New Roman"/>
          <w:b/>
          <w:i w:val="false"/>
          <w:color w:val="000000"/>
        </w:rPr>
        <w:t xml:space="preserve"> 2025 жылға арналған Риддер қаласының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12 564 973,8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