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619c" w14:textId="ab16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2022 жылғы 16 қыркүйектегі № 3144 " Өскемен қаласының мәдениет және тілдерді дамыту бөлімі"мемлекеттік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23 желтоқсандағы № 4038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Өскемен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2022 жылғы 16 қыркүйектегі № 3144 "Өскемен қаласының мәдениет және тілдерді дамыту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"Өскемен қаласының мәдениет және тілдерді дамыту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Бөлімнің штат санының лимитін Қазақстан Республикасының заңнамасына сәйкес Өскемен қаласының әкімдігімен бекітіледі.".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"15. Функциялар: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қаланың музыка, кітапхана ісі, мәдени-сауық саласындағы коммуналдық мемлекеттік мәдениет ұйымдарының қызметіне қолдау көрсету және үйлестіруді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мәдени құндылықтарды есепке алу, қорғау және пайдалану жөніндегі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қаланың сауықтық мәдени-бұқаралық іс-шараларын, сондай-ақ әуесқой шығармашылық бірлестіктер арасында байқаулар, фестивальдар және конкурстар өткізуді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қаланың коммуналдық мемлекеттік мәдениет ұйымдарын аттестаттаудан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өз құзыретi шегiнде мәдениет саласындағы коммуналдық меншiктi басқаруды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қаланың мәдени мақсаттағы объектiлерiн салу, реконструкциялау және жөндеу бойынша тапсырыс беруші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коммуналдық мемлекеттік мәдениет ұйымдарын материалдық-техникалық қамтамасыз етуде ықпал ету және қолдау;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қаланың мемлекеттік кітапханаларының біріне "Орталық" мәртебесін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бюджет қаражаты шегінде балалар мен жасөспірімдердің шығармашылық үйірмелерін қаржыландыруға мемлекеттік шығармашылық тапсырысты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мемлекеттік шығармашылық тапсырыстың көрсетілетін қызметтерін берушілердің меншік нысанына, ведомстволық бағыныстылығына, типтері мен түрлеріне қарамастан, балалар мен жасөспірімдерге арналған шығармашылық үйірмелерінде мемлекеттік шығармашылық тапсырысты орналастыруды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мемлекеттік шығармашылық тапсырысты орналастырудың,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қаланың аумағында орналасқан мәдениет ұйымдарының қызметіне мониторингті жүзеге асырады және жергілікті атқарушы органына ақпаратты, сондай-ақ белгіленген нысандағы статистикалық есептерді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тарихи-мәдени мұраны сақтау жөніндегі жұмысты ұйымдастыру, тарихи, ұлттық және мәдени салт-дәстүрлерді дамытуға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жұртшылықты тарих және мәдениет ескерткiштерiн сақтау және кеңінен таныту жөнiндегі iс-шараларды жүргiзуге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облыстың жергiлiктi атқарушы органына немесе уәкiлеттi органға өздерінің құзыреті шегiнде тарих және мәдениет ескерткiштерiнiң бүлiнуiн, бұзылу қатерін жою туралы хабар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тарихи-мәдени мұра объектілерін жергілікті маңызы бар тарих және мәдениет ескерткіштерінің мемлекеттік тізіміне қосу туралы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маңдайшаны қалада орналастыру туралы хабарламаларды Қазақстан Республикасының "Рұқсаттар және хабарламалар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қабылдауды және қарауды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мемлекеттік және басқа да тілдерді дамытуға бағытталған қалалық деңгейдегі іс-шараларды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облыстың атқарушы органдарына ауылдардың атауы және олардың атауларын өзгерту, сондай-ақ олардың атауларының транскрипциясын халықтың пiкiрiн ескере отырып, өзгерту туралы ұсыныстар енгiзу;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қаладағы, алаңдардың, даңғылдардың, желекжолдардың, көшелердiң, тұйық көшелердiң, саябақтардың, скверлердiң, көпiрлердiң және қаланың басқа да құрамды бөлiктерiнiң атауы және оларды қайта атау, олардың атауларының транскрипциясын өзгерту жөнiндегi жұмыстардың орындалуын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заңды тұлғаларға қоғамдық-мәдени бұқаралық іс-шараларда фейерверктерді қолдануға заңнамада белгіленген тәртіппен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әкімшілік құқық бұзушылық туралы хаттамалар жасау: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мәдениет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бұзғаны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мәдени-көпшілік іс-шараларды ұйымдастыру және өткізу тәртібін бұзғаны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тарихи-мәдени мұра объектілерін қорғау және пайдалану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Қазақстан Республикасының тіл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үшін әкімшілік құқық бұзушылықтар туралы хаттамалар жасау, істерді қарау және әкімшілік жазалар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мекеменің құзыреті шегінде әкімнің және қала әкімдігінің нормативтік құқықтық актілерінің жобаларын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Қазақстан Республикасының заңнамасымен жүктелген басқа да өкілеттіктерді жергілікті мемлекеттік басқару мүддесінде жүзеге асыру.";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"18. Бөлімнің бірінші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Қазақстан Республикасының заңнамасымен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өз құзіретіне сәйкес Бөлім қызметінің мәселелерін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мекеменің құзыретіне кіретін мәселелер бойынша белгіленген тәртіпте кеңестер шақырады;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Бөлім қызметкерлерінің өкілеттіктерін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барлық ұйымдарда Бөлімінің мүдделерін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сыбайлас жемқорлыққа қарсы іс-қимыл бойынша қажетті шаралар қабылдайды және ол үшін дербес жауаптылықта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Бөлімнің құрылымын дербес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заңнамамен көзделген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"Өскемен қаласының мәдениет және тілдерді дамыту бөлімі" мемлекеттік мекемесі: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осы қаулыны Өскемен қаласы әкімдігінің ресми интернет-ресурсында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Республикасының заңнамасында көзделген осы қаулыдан туындайтын өзге де шараларды қабылдауды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