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7bd4" w14:textId="c1e7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19 желтоқсандағы № 40/3-VIII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152 383 694,3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125 273 227,0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604 280,0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9 118 827,0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17 387 360,3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153 642 061,6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1 042 404,0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1 042 404,0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-2 300 771,3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2 300 771,3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329 910,0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2 630 681,3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Өскемен қалалық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Өскемен қаласының 2026 жылға арналған бюджетінде облыстық бюджеттен, Өскемен қаласының бюджетіне берілетін бюджеттік субвенциялар – 0 мың теңге. Өскемен қаласының бюджетінен облыстық бюджетке бюджеттік қайтарып алулардың көлемі – 90 986 458 мың теңге екендігі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Өскемен қаласының 2026 жылға арналған жергілікті атқарушы органының резерві 2 098 213,3 мың теңге сомасында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Өскемен қалалық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кірістерді бөлу нормативтері атқарылуға әлеуметтік салық бойынша – 1 % алынсын.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2026 жылғы 1 қаңтардан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Өскемен қалалық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44/2-VIII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152 383 694,3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73 640 144,0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153 642 061,6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мұқтаж адамдарды протездік-ортопедиялық, сурдотехникалық және тифлотехникалық құралдармен, арнайы жүріп-тұру құралдарымен, сондай-ақ міндетті гигиеналық құралдармен қамтамасыз ету, сонымен қатар мүгедектігі бар адамның жеке оңалту бағдарламасына сәйкес санаторий-курорттық емдеуді, ымдау тілі маманының қызметтерін, жеке көмекшілерді ұсыну.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17 638 650,4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4 862 316,3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10 344 131,9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2 205 666,3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91 986 556,2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2 300 771,3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2 630 681,3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165 561 898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135 622 296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119 795 050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41 368 296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78 426 754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9 872 958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5 656 231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3 604 155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7 600 449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6 572 804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21 695 595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21 695 595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21 695 595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157 143 164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22 571 488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13 685 568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2 595 174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3 544 560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4 763 200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7 688 353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5 688 353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1 931 639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22 682 329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22 682 329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5 699 482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7 832 578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4 523 417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5 896 374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90 547 969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90 547 969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90 547 969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1 737 340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-6 681 394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6 681 394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175 093 495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146 448 573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129 671 690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46 539 332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83 132 358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10 550 263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5 995 606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3 820 405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4 124 873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26 638 847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26 638 847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26 638 847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174 763 585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3 509 738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33 527 628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6 509 093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25 776 451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12 380 133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13 396 318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1 954 592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14 424 823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14 424 823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8 224 208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3 646 740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4 748 390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8 137 805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106 432 186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106 432 186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106 432 186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