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5a40" w14:textId="9bd5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2025 жылғы 9 желтоқсандағы № 26/206-VIII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"2026 – 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444 003 724,0 мың теңге, соның ішінде: </w:t>
      </w:r>
    </w:p>
    <w:p>
      <w:pPr>
        <w:spacing w:after="0"/>
        <w:ind w:left="0"/>
        <w:jc w:val="both"/>
      </w:pPr>
      <w:r>
        <w:rPr>
          <w:rFonts w:ascii="Times New Roman"/>
          <w:b w:val="false"/>
          <w:i w:val="false"/>
          <w:color w:val="000000"/>
          <w:sz w:val="28"/>
        </w:rPr>
        <w:t xml:space="preserve">
      салықтық түсімдер – 63 960 446,0 мың теңге; </w:t>
      </w:r>
    </w:p>
    <w:p>
      <w:pPr>
        <w:spacing w:after="0"/>
        <w:ind w:left="0"/>
        <w:jc w:val="both"/>
      </w:pPr>
      <w:r>
        <w:rPr>
          <w:rFonts w:ascii="Times New Roman"/>
          <w:b w:val="false"/>
          <w:i w:val="false"/>
          <w:color w:val="000000"/>
          <w:sz w:val="28"/>
        </w:rPr>
        <w:t xml:space="preserve">
      салықтық емес түсімдер – 9 784 720,0 мың теңге; </w:t>
      </w:r>
    </w:p>
    <w:p>
      <w:pPr>
        <w:spacing w:after="0"/>
        <w:ind w:left="0"/>
        <w:jc w:val="both"/>
      </w:pPr>
      <w:r>
        <w:rPr>
          <w:rFonts w:ascii="Times New Roman"/>
          <w:b w:val="false"/>
          <w:i w:val="false"/>
          <w:color w:val="000000"/>
          <w:sz w:val="28"/>
        </w:rPr>
        <w:t>
      негізгі капиталды сатудан түсетін түсімдер – 13 209,0 теңге;</w:t>
      </w:r>
    </w:p>
    <w:p>
      <w:pPr>
        <w:spacing w:after="0"/>
        <w:ind w:left="0"/>
        <w:jc w:val="both"/>
      </w:pPr>
      <w:r>
        <w:rPr>
          <w:rFonts w:ascii="Times New Roman"/>
          <w:b w:val="false"/>
          <w:i w:val="false"/>
          <w:color w:val="000000"/>
          <w:sz w:val="28"/>
        </w:rPr>
        <w:t>
      арнаулы түсімдер – 865 181,0 теңге;</w:t>
      </w:r>
    </w:p>
    <w:p>
      <w:pPr>
        <w:spacing w:after="0"/>
        <w:ind w:left="0"/>
        <w:jc w:val="both"/>
      </w:pPr>
      <w:r>
        <w:rPr>
          <w:rFonts w:ascii="Times New Roman"/>
          <w:b w:val="false"/>
          <w:i w:val="false"/>
          <w:color w:val="000000"/>
          <w:sz w:val="28"/>
        </w:rPr>
        <w:t>
      трансферттердің түсімдері – 369 380 168,0 мың теңге;</w:t>
      </w:r>
    </w:p>
    <w:p>
      <w:pPr>
        <w:spacing w:after="0"/>
        <w:ind w:left="0"/>
        <w:jc w:val="both"/>
      </w:pPr>
      <w:r>
        <w:rPr>
          <w:rFonts w:ascii="Times New Roman"/>
          <w:b w:val="false"/>
          <w:i w:val="false"/>
          <w:color w:val="000000"/>
          <w:sz w:val="28"/>
        </w:rPr>
        <w:t>
      2) шығындар – 443 480 650,0 мың теңге;</w:t>
      </w:r>
    </w:p>
    <w:p>
      <w:pPr>
        <w:spacing w:after="0"/>
        <w:ind w:left="0"/>
        <w:jc w:val="both"/>
      </w:pPr>
      <w:r>
        <w:rPr>
          <w:rFonts w:ascii="Times New Roman"/>
          <w:b w:val="false"/>
          <w:i w:val="false"/>
          <w:color w:val="000000"/>
          <w:sz w:val="28"/>
        </w:rPr>
        <w:t>
      3) таза бюджеттік кредит беру – 3 221 448,0 мың теңге, соның ішінде:</w:t>
      </w:r>
    </w:p>
    <w:p>
      <w:pPr>
        <w:spacing w:after="0"/>
        <w:ind w:left="0"/>
        <w:jc w:val="both"/>
      </w:pPr>
      <w:r>
        <w:rPr>
          <w:rFonts w:ascii="Times New Roman"/>
          <w:b w:val="false"/>
          <w:i w:val="false"/>
          <w:color w:val="000000"/>
          <w:sz w:val="28"/>
        </w:rPr>
        <w:t>
      бюджеттік кредиттер – 10 304 150,0 мың теңге;</w:t>
      </w:r>
    </w:p>
    <w:p>
      <w:pPr>
        <w:spacing w:after="0"/>
        <w:ind w:left="0"/>
        <w:jc w:val="both"/>
      </w:pPr>
      <w:r>
        <w:rPr>
          <w:rFonts w:ascii="Times New Roman"/>
          <w:b w:val="false"/>
          <w:i w:val="false"/>
          <w:color w:val="000000"/>
          <w:sz w:val="28"/>
        </w:rPr>
        <w:t xml:space="preserve">
      бюджеттік кредиттерді өтеу – 7 082 702,0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479 756,0 мың теңге, соның ішінде:</w:t>
      </w:r>
    </w:p>
    <w:p>
      <w:pPr>
        <w:spacing w:after="0"/>
        <w:ind w:left="0"/>
        <w:jc w:val="both"/>
      </w:pPr>
      <w:r>
        <w:rPr>
          <w:rFonts w:ascii="Times New Roman"/>
          <w:b w:val="false"/>
          <w:i w:val="false"/>
          <w:color w:val="000000"/>
          <w:sz w:val="28"/>
        </w:rPr>
        <w:t>
      қаржы активтерін сатып алу – 479 756,0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теңге;</w:t>
      </w:r>
    </w:p>
    <w:p>
      <w:pPr>
        <w:spacing w:after="0"/>
        <w:ind w:left="0"/>
        <w:jc w:val="both"/>
      </w:pPr>
      <w:r>
        <w:rPr>
          <w:rFonts w:ascii="Times New Roman"/>
          <w:b w:val="false"/>
          <w:i w:val="false"/>
          <w:color w:val="000000"/>
          <w:sz w:val="28"/>
        </w:rPr>
        <w:t xml:space="preserve">
      5) бюджет тапшылығы (профициті) – -3 178 130,0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3 178 130,0 мың теңге:</w:t>
      </w:r>
    </w:p>
    <w:p>
      <w:pPr>
        <w:spacing w:after="0"/>
        <w:ind w:left="0"/>
        <w:jc w:val="both"/>
      </w:pPr>
      <w:r>
        <w:rPr>
          <w:rFonts w:ascii="Times New Roman"/>
          <w:b w:val="false"/>
          <w:i w:val="false"/>
          <w:color w:val="000000"/>
          <w:sz w:val="28"/>
        </w:rPr>
        <w:t>
      қарыздар түсімі – 9 979 150,0 мың еңге;</w:t>
      </w:r>
    </w:p>
    <w:p>
      <w:pPr>
        <w:spacing w:after="0"/>
        <w:ind w:left="0"/>
        <w:jc w:val="both"/>
      </w:pPr>
      <w:r>
        <w:rPr>
          <w:rFonts w:ascii="Times New Roman"/>
          <w:b w:val="false"/>
          <w:i w:val="false"/>
          <w:color w:val="000000"/>
          <w:sz w:val="28"/>
        </w:rPr>
        <w:t>
      қарыздарды өтеу – 6 801 020,0 мың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7" w:id="2"/>
    <w:p>
      <w:pPr>
        <w:spacing w:after="0"/>
        <w:ind w:left="0"/>
        <w:jc w:val="both"/>
      </w:pPr>
      <w:r>
        <w:rPr>
          <w:rFonts w:ascii="Times New Roman"/>
          <w:b w:val="false"/>
          <w:i w:val="false"/>
          <w:color w:val="000000"/>
          <w:sz w:val="28"/>
        </w:rPr>
        <w:t>
      2. Аудандардың (облыстық маңызы бар қалалардың) бюджеттерінен 2026 жылға арналған облыстық бюджетке 108 379 658,0 мың теңге сомасында бюджеттік алып қоюлар белгіленсін, 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90 986 458,0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4 976 297,0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ауданына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8 784 748,0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Маркакөл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1 668 710,0 мың теңге.</w:t>
            </w:r>
          </w:p>
        </w:tc>
      </w:tr>
    </w:tbl>
    <w:bookmarkStart w:name="z8" w:id="3"/>
    <w:p>
      <w:pPr>
        <w:spacing w:after="0"/>
        <w:ind w:left="0"/>
        <w:jc w:val="both"/>
      </w:pPr>
      <w:r>
        <w:rPr>
          <w:rFonts w:ascii="Times New Roman"/>
          <w:b w:val="false"/>
          <w:i w:val="false"/>
          <w:color w:val="000000"/>
          <w:sz w:val="28"/>
        </w:rPr>
        <w:t>
      3. 2026 жылға арналған облыстық бюджетте облыстық бюджеттен аудандар бюджеттерiне берілетін субвенциялар көлемi 4 765 040,0 мың теңге сомада қарастырылсын, соның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561 691,0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2 124 992,0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ауданына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504 280,0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839 915,0 мың теңге.</w:t>
            </w:r>
          </w:p>
        </w:tc>
      </w:tr>
    </w:tbl>
    <w:bookmarkStart w:name="z9" w:id="4"/>
    <w:p>
      <w:pPr>
        <w:spacing w:after="0"/>
        <w:ind w:left="0"/>
        <w:jc w:val="both"/>
      </w:pPr>
      <w:r>
        <w:rPr>
          <w:rFonts w:ascii="Times New Roman"/>
          <w:b w:val="false"/>
          <w:i w:val="false"/>
          <w:color w:val="000000"/>
          <w:sz w:val="28"/>
        </w:rPr>
        <w:t>
      4. 2026 жылға әлеуметтік салық бойынша аудандардың (облыстық маңызы бар қалалар) бюджеттеріне кірістерді бөлу нормативтері:</w:t>
      </w:r>
    </w:p>
    <w:bookmarkEnd w:id="4"/>
    <w:p>
      <w:pPr>
        <w:spacing w:after="0"/>
        <w:ind w:left="0"/>
        <w:jc w:val="both"/>
      </w:pPr>
      <w:r>
        <w:rPr>
          <w:rFonts w:ascii="Times New Roman"/>
          <w:b w:val="false"/>
          <w:i w:val="false"/>
          <w:color w:val="000000"/>
          <w:sz w:val="28"/>
        </w:rPr>
        <w:t>
      Өскемен, Риддер қалалары, Алтай, Марқакөл аудандары және Глубокое, Шемонаиха аудандары бойынша 1 пайыз мөлшерінде;</w:t>
      </w:r>
    </w:p>
    <w:p>
      <w:pPr>
        <w:spacing w:after="0"/>
        <w:ind w:left="0"/>
        <w:jc w:val="both"/>
      </w:pPr>
      <w:r>
        <w:rPr>
          <w:rFonts w:ascii="Times New Roman"/>
          <w:b w:val="false"/>
          <w:i w:val="false"/>
          <w:color w:val="000000"/>
          <w:sz w:val="28"/>
        </w:rPr>
        <w:t>
      Ұлан ауданы бойынша 8 пайыз мөлшерінде белгіленсін.</w:t>
      </w:r>
    </w:p>
    <w:bookmarkStart w:name="z10" w:id="5"/>
    <w:p>
      <w:pPr>
        <w:spacing w:after="0"/>
        <w:ind w:left="0"/>
        <w:jc w:val="both"/>
      </w:pPr>
      <w:r>
        <w:rPr>
          <w:rFonts w:ascii="Times New Roman"/>
          <w:b w:val="false"/>
          <w:i w:val="false"/>
          <w:color w:val="000000"/>
          <w:sz w:val="28"/>
        </w:rPr>
        <w:t>
      5. Облыстың жергілікті атқарушы органының 2026 жылға арналған резерві 1 552 471,0 мың теңге сомасында бекітілсін.</w:t>
      </w:r>
    </w:p>
    <w:bookmarkEnd w:id="5"/>
    <w:bookmarkStart w:name="z11" w:id="6"/>
    <w:p>
      <w:pPr>
        <w:spacing w:after="0"/>
        <w:ind w:left="0"/>
        <w:jc w:val="both"/>
      </w:pPr>
      <w:r>
        <w:rPr>
          <w:rFonts w:ascii="Times New Roman"/>
          <w:b w:val="false"/>
          <w:i w:val="false"/>
          <w:color w:val="000000"/>
          <w:sz w:val="28"/>
        </w:rPr>
        <w:t>
      6. 2026 жылдың 31 желтоқсанына облыстың жергілікті атқарушы органдарының борыш лимиті 212 059 619 мың теңге сомасында белгіленсін.</w:t>
      </w:r>
    </w:p>
    <w:bookmarkEnd w:id="6"/>
    <w:bookmarkStart w:name="z12" w:id="7"/>
    <w:p>
      <w:pPr>
        <w:spacing w:after="0"/>
        <w:ind w:left="0"/>
        <w:jc w:val="both"/>
      </w:pPr>
      <w:r>
        <w:rPr>
          <w:rFonts w:ascii="Times New Roman"/>
          <w:b w:val="false"/>
          <w:i w:val="false"/>
          <w:color w:val="000000"/>
          <w:sz w:val="28"/>
        </w:rPr>
        <w:t xml:space="preserve">
      7. 2026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3" w:id="8"/>
    <w:p>
      <w:pPr>
        <w:spacing w:after="0"/>
        <w:ind w:left="0"/>
        <w:jc w:val="both"/>
      </w:pPr>
      <w:r>
        <w:rPr>
          <w:rFonts w:ascii="Times New Roman"/>
          <w:b w:val="false"/>
          <w:i w:val="false"/>
          <w:color w:val="000000"/>
          <w:sz w:val="28"/>
        </w:rPr>
        <w:t xml:space="preserve">
      8. 2026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8"/>
    <w:bookmarkStart w:name="z14" w:id="9"/>
    <w:p>
      <w:pPr>
        <w:spacing w:after="0"/>
        <w:ind w:left="0"/>
        <w:jc w:val="both"/>
      </w:pPr>
      <w:r>
        <w:rPr>
          <w:rFonts w:ascii="Times New Roman"/>
          <w:b w:val="false"/>
          <w:i w:val="false"/>
          <w:color w:val="000000"/>
          <w:sz w:val="28"/>
        </w:rPr>
        <w:t>
      9. 2026 жылға арналған облыстық бюджетте аудандардың (облыстық маңызы бар қалалардың) бюджеттерінен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170 940,0 мың теңге жоғары тұрған бюджет шығындарының өтемақысына трансферттер түсімі көзделсін.</w:t>
      </w:r>
    </w:p>
    <w:bookmarkEnd w:id="9"/>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Start w:name="z15" w:id="10"/>
    <w:p>
      <w:pPr>
        <w:spacing w:after="0"/>
        <w:ind w:left="0"/>
        <w:jc w:val="both"/>
      </w:pPr>
      <w:r>
        <w:rPr>
          <w:rFonts w:ascii="Times New Roman"/>
          <w:b w:val="false"/>
          <w:i w:val="false"/>
          <w:color w:val="000000"/>
          <w:sz w:val="28"/>
        </w:rPr>
        <w:t>
      10. 2026 жылға арналған облыстық бюджеттен аудандар (облыстық маңызы бар қалалар) бюджеттеріне нысаналы трансферттерді бөлу Шығыс Қазақстан облысы әкімдігінің қаулысымен айқындалады.</w:t>
      </w:r>
    </w:p>
    <w:bookmarkEnd w:id="10"/>
    <w:bookmarkStart w:name="z16" w:id="11"/>
    <w:p>
      <w:pPr>
        <w:spacing w:after="0"/>
        <w:ind w:left="0"/>
        <w:jc w:val="both"/>
      </w:pPr>
      <w:r>
        <w:rPr>
          <w:rFonts w:ascii="Times New Roman"/>
          <w:b w:val="false"/>
          <w:i w:val="false"/>
          <w:color w:val="000000"/>
          <w:sz w:val="28"/>
        </w:rPr>
        <w:t>
      11. 2026 жылға арналған облыстық бюджетте республикалық бюджеттен жергілікті деңгейде денсаулық сақтау ұйымдарын материалдық-техникалық жағынан жарақтандыруға ағымдағы нысаналы трансферттер көзделсін.</w:t>
      </w:r>
    </w:p>
    <w:bookmarkEnd w:id="11"/>
    <w:bookmarkStart w:name="z17" w:id="12"/>
    <w:p>
      <w:pPr>
        <w:spacing w:after="0"/>
        <w:ind w:left="0"/>
        <w:jc w:val="both"/>
      </w:pPr>
      <w:r>
        <w:rPr>
          <w:rFonts w:ascii="Times New Roman"/>
          <w:b w:val="false"/>
          <w:i w:val="false"/>
          <w:color w:val="000000"/>
          <w:sz w:val="28"/>
        </w:rPr>
        <w:t>
      12. 2026 жылға арналған облыстық бюджетте республикалық бюджеттен жылумен жабдықтау жүйелерін дамытуға нысаналы даму трансферттері көзделсін.</w:t>
      </w:r>
    </w:p>
    <w:bookmarkEnd w:id="12"/>
    <w:bookmarkStart w:name="z18" w:id="13"/>
    <w:p>
      <w:pPr>
        <w:spacing w:after="0"/>
        <w:ind w:left="0"/>
        <w:jc w:val="both"/>
      </w:pPr>
      <w:r>
        <w:rPr>
          <w:rFonts w:ascii="Times New Roman"/>
          <w:b w:val="false"/>
          <w:i w:val="false"/>
          <w:color w:val="000000"/>
          <w:sz w:val="28"/>
        </w:rPr>
        <w:t>
      13. 2026 жылға арналған облыстық бюджетте республикалық бюджеттен мыналарға:</w:t>
      </w:r>
    </w:p>
    <w:bookmarkEnd w:id="13"/>
    <w:p>
      <w:pPr>
        <w:spacing w:after="0"/>
        <w:ind w:left="0"/>
        <w:jc w:val="both"/>
      </w:pPr>
      <w:r>
        <w:rPr>
          <w:rFonts w:ascii="Times New Roman"/>
          <w:b w:val="false"/>
          <w:i w:val="false"/>
          <w:color w:val="000000"/>
          <w:sz w:val="28"/>
        </w:rPr>
        <w:t>
      1) ауыл халқының кірісін арттыру жөніндегі жобаны ауқымды түрде қолдану мақсатында ауыл халқына микрокредиттер беруге;</w:t>
      </w:r>
    </w:p>
    <w:p>
      <w:pPr>
        <w:spacing w:after="0"/>
        <w:ind w:left="0"/>
        <w:jc w:val="both"/>
      </w:pPr>
      <w:r>
        <w:rPr>
          <w:rFonts w:ascii="Times New Roman"/>
          <w:b w:val="false"/>
          <w:i w:val="false"/>
          <w:color w:val="000000"/>
          <w:sz w:val="28"/>
        </w:rPr>
        <w:t>
      2) агроөнеркәсіптік кешендегі инвестициялық жобаларға;</w:t>
      </w:r>
    </w:p>
    <w:p>
      <w:pPr>
        <w:spacing w:after="0"/>
        <w:ind w:left="0"/>
        <w:jc w:val="both"/>
      </w:pPr>
      <w:r>
        <w:rPr>
          <w:rFonts w:ascii="Times New Roman"/>
          <w:b w:val="false"/>
          <w:i w:val="false"/>
          <w:color w:val="000000"/>
          <w:sz w:val="28"/>
        </w:rPr>
        <w:t>
      3) мамандарды әлеуметтік қолдау шараларын іске асыруға кредиттер көзделсін.</w:t>
      </w:r>
    </w:p>
    <w:bookmarkStart w:name="z19" w:id="14"/>
    <w:p>
      <w:pPr>
        <w:spacing w:after="0"/>
        <w:ind w:left="0"/>
        <w:jc w:val="both"/>
      </w:pPr>
      <w:r>
        <w:rPr>
          <w:rFonts w:ascii="Times New Roman"/>
          <w:b w:val="false"/>
          <w:i w:val="false"/>
          <w:color w:val="000000"/>
          <w:sz w:val="28"/>
        </w:rPr>
        <w:t>
      14. 2026 жылға арналған аудандардың (облыстық маңызы бар қалалардың) бюджеттеріне республикалық бюджеттен берілетін нысаналы трансферттер мен кредиттерді бөлу Шығыс Қазақстан облысы әкімдігінің қаулысымен айқындалады.</w:t>
      </w:r>
    </w:p>
    <w:bookmarkEnd w:id="14"/>
    <w:bookmarkStart w:name="z20" w:id="15"/>
    <w:p>
      <w:pPr>
        <w:spacing w:after="0"/>
        <w:ind w:left="0"/>
        <w:jc w:val="both"/>
      </w:pPr>
      <w:r>
        <w:rPr>
          <w:rFonts w:ascii="Times New Roman"/>
          <w:b w:val="false"/>
          <w:i w:val="false"/>
          <w:color w:val="000000"/>
          <w:sz w:val="28"/>
        </w:rPr>
        <w:t>
      15. Осы шешім 2026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xml:space="preserve">№ 26/206-VIII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444 003 724,0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63 960 446,0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61 412 727,0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61 412 727,0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369 380 168,0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260 829 570,0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260 829 570,0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443 480 650,0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211 234 147,0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10 042 464,0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25 299 387,0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24 503 112,0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xml:space="preserve">№ 26/206-VIII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506 830 520,0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65 948 234,0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65 948 234,0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424 164 120,0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314 043 642,0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314 043 642,0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507 593 175,0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214 855 108,0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87 648 804,0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28 706 674,0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xml:space="preserve">№ 26/206-VIII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548 723 822,0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461 165 464,0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338 866 364,0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338 866 364,0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549 311 101,0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19 747 675,0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232 308 059,0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32 168 761,0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xml:space="preserve">№ 26/206-VIII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Жалпы білім беру</w:t>
      </w:r>
    </w:p>
    <w:p>
      <w:pPr>
        <w:spacing w:after="0"/>
        <w:ind w:left="0"/>
        <w:jc w:val="both"/>
      </w:pPr>
      <w:r>
        <w:rPr>
          <w:rFonts w:ascii="Times New Roman"/>
          <w:b w:val="false"/>
          <w:i w:val="false"/>
          <w:color w:val="000000"/>
          <w:sz w:val="28"/>
        </w:rPr>
        <w:t>
      Арнайы білім беретін оқу бағдарламалары бойынша жалпы білім беру</w:t>
      </w:r>
    </w:p>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Ана мен баланы қорғау жөніндегі көрсетілетін қызметтер</w:t>
      </w:r>
    </w:p>
    <w:p>
      <w:pPr>
        <w:spacing w:after="0"/>
        <w:ind w:left="0"/>
        <w:jc w:val="both"/>
      </w:pPr>
      <w:r>
        <w:rPr>
          <w:rFonts w:ascii="Times New Roman"/>
          <w:b w:val="false"/>
          <w:i w:val="false"/>
          <w:color w:val="000000"/>
          <w:sz w:val="28"/>
        </w:rPr>
        <w:t>
      Салауатты өмір салтын насихаттау</w:t>
      </w:r>
    </w:p>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0"/>
        <w:ind w:left="0"/>
        <w:jc w:val="both"/>
      </w:pPr>
      <w:r>
        <w:rPr>
          <w:rFonts w:ascii="Times New Roman"/>
          <w:b w:val="false"/>
          <w:i w:val="false"/>
          <w:color w:val="000000"/>
          <w:sz w:val="28"/>
        </w:rPr>
        <w:t>
      Жергілікті өкілді органдардың шешімі бойынша тегін медициналық көмектің кепілдік берілген көлемін қосымша қамтамасыз ету</w:t>
      </w:r>
    </w:p>
    <w:p>
      <w:pPr>
        <w:spacing w:after="0"/>
        <w:ind w:left="0"/>
        <w:jc w:val="both"/>
      </w:pPr>
      <w:r>
        <w:rPr>
          <w:rFonts w:ascii="Times New Roman"/>
          <w:b w:val="false"/>
          <w:i w:val="false"/>
          <w:color w:val="000000"/>
          <w:sz w:val="28"/>
        </w:rPr>
        <w:t>
      Қазақстан Республикасында ЖИТС профилактиксы және оған қарсы күрес жөніндегі іс-шараларды іске асыру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26/206-VIII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дейін жеткізуді ұйымдастыру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