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a01c" w14:textId="1eda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23 қыркүйектегі № 240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Республикасының Мемлекеттік қызмет істері агенттігі Төрағасының 2025 жылғы 28 шiлдедегi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36550 болып тіркелген)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Шығыс Қазақстан облысы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Шығыс Қазақстан облысы жергілікті атқарушы органдарының "Б" корпусы мемлекеттік әкімшілік қызметшілерінің қызметін бағалау әдістемесін бекіту туралы" Шығыс Қазақстан облысы әкімдігінің 2023 жылғы 8 маусымдағы № 131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10" w:id="3"/>
    <w:p>
      <w:pPr>
        <w:spacing w:after="0"/>
        <w:ind w:left="0"/>
        <w:jc w:val="both"/>
      </w:pPr>
      <w:r>
        <w:rPr>
          <w:rFonts w:ascii="Times New Roman"/>
          <w:b w:val="false"/>
          <w:i w:val="false"/>
          <w:color w:val="000000"/>
          <w:sz w:val="28"/>
        </w:rPr>
        <w:t>
      3. "Шығыс Қазақстан облысы әкімінің аппараты"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сайтына орналастырылуын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Шығыс Қазақстан облысы әкімі аппаратының басшысына жүктелсін.</w:t>
      </w:r>
    </w:p>
    <w:bookmarkEnd w:id="6"/>
    <w:bookmarkStart w:name="z14"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2025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"23" қыркүйек </w:t>
            </w:r>
            <w:r>
              <w:br/>
            </w:r>
            <w:r>
              <w:rPr>
                <w:rFonts w:ascii="Times New Roman"/>
                <w:b w:val="false"/>
                <w:i w:val="false"/>
                <w:color w:val="000000"/>
                <w:sz w:val="20"/>
              </w:rPr>
              <w:t xml:space="preserve">№ 240 қаулысымен </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Шығыс Қазақстан облысы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Жалпы ережелер</w:t>
      </w:r>
    </w:p>
    <w:bookmarkEnd w:id="9"/>
    <w:bookmarkStart w:name="z19" w:id="10"/>
    <w:p>
      <w:pPr>
        <w:spacing w:after="0"/>
        <w:ind w:left="0"/>
        <w:jc w:val="both"/>
      </w:pPr>
      <w:r>
        <w:rPr>
          <w:rFonts w:ascii="Times New Roman"/>
          <w:b w:val="false"/>
          <w:i w:val="false"/>
          <w:color w:val="000000"/>
          <w:sz w:val="28"/>
        </w:rPr>
        <w:t xml:space="preserve">
      1. Осы Шығыс Қазақстан облысы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Шығыс Қазақстан облысы жергілікті атқарушы органдарының "Б" корпусы мемлекеттік әкімшілік қызметшілерінің қызметін бағалаудың тәртібін айқындайды.</w:t>
      </w:r>
    </w:p>
    <w:bookmarkEnd w:id="10"/>
    <w:bookmarkStart w:name="z20"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бөлімшелердің басшылары), C-O-1, D-O-1, D-R-1, C-R-1,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bookmarkStart w:name="z33" w:id="24"/>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5"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6"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7"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8"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9"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7"/>
    <w:bookmarkStart w:name="z47"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51" w:id="42"/>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3" w:id="44"/>
    <w:p>
      <w:pPr>
        <w:spacing w:after="0"/>
        <w:ind w:left="0"/>
        <w:jc w:val="both"/>
      </w:pPr>
      <w:r>
        <w:rPr>
          <w:rFonts w:ascii="Times New Roman"/>
          <w:b w:val="false"/>
          <w:i w:val="false"/>
          <w:color w:val="000000"/>
          <w:sz w:val="28"/>
        </w:rPr>
        <w:t>
      16. Персоналды басқару қызметінің басшылары:</w:t>
      </w:r>
    </w:p>
    <w:bookmarkEnd w:id="44"/>
    <w:bookmarkStart w:name="z54"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45"/>
    <w:bookmarkStart w:name="z55"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көмектесуді;</w:t>
      </w:r>
    </w:p>
    <w:bookmarkEnd w:id="46"/>
    <w:bookmarkStart w:name="z56"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өткізуді;</w:t>
      </w:r>
    </w:p>
    <w:bookmarkEnd w:id="47"/>
    <w:bookmarkStart w:name="z57"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жүргізуді қамтамасыз етеді.</w:t>
      </w:r>
    </w:p>
    <w:bookmarkEnd w:id="48"/>
    <w:bookmarkStart w:name="z58" w:id="49"/>
    <w:p>
      <w:pPr>
        <w:spacing w:after="0"/>
        <w:ind w:left="0"/>
        <w:jc w:val="left"/>
      </w:pPr>
      <w:r>
        <w:rPr>
          <w:rFonts w:ascii="Times New Roman"/>
          <w:b/>
          <w:i w:val="false"/>
          <w:color w:val="000000"/>
        </w:rPr>
        <w:t xml:space="preserve"> "Б" корпусының мемлекеттік әкімшілік қызметшілерін бағалау тәртібі</w:t>
      </w:r>
    </w:p>
    <w:bookmarkEnd w:id="49"/>
    <w:bookmarkStart w:name="z59" w:id="50"/>
    <w:p>
      <w:pPr>
        <w:spacing w:after="0"/>
        <w:ind w:left="0"/>
        <w:jc w:val="both"/>
      </w:pPr>
      <w:r>
        <w:rPr>
          <w:rFonts w:ascii="Times New Roman"/>
          <w:b w:val="false"/>
          <w:i w:val="false"/>
          <w:color w:val="000000"/>
          <w:sz w:val="28"/>
        </w:rPr>
        <w:t xml:space="preserve">
      17.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xml:space="preserve">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2"/>
    <w:bookmarkStart w:name="z62" w:id="53"/>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3"/>
    <w:bookmarkStart w:name="z63" w:id="54"/>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4"/>
    <w:bookmarkStart w:name="z64" w:id="55"/>
    <w:p>
      <w:pPr>
        <w:spacing w:after="0"/>
        <w:ind w:left="0"/>
        <w:jc w:val="both"/>
      </w:pPr>
      <w:r>
        <w:rPr>
          <w:rFonts w:ascii="Times New Roman"/>
          <w:b w:val="false"/>
          <w:i w:val="false"/>
          <w:color w:val="000000"/>
          <w:sz w:val="28"/>
        </w:rPr>
        <w:t>
      Бағалаушы адаммен 0-ден 5-ке дейінгі баға қойылады.</w:t>
      </w:r>
    </w:p>
    <w:bookmarkEnd w:id="55"/>
    <w:bookmarkStart w:name="z65" w:id="56"/>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6"/>
    <w:bookmarkStart w:name="z66" w:id="57"/>
    <w:p>
      <w:pPr>
        <w:spacing w:after="0"/>
        <w:ind w:left="0"/>
        <w:jc w:val="left"/>
      </w:pPr>
      <w:r>
        <w:rPr>
          <w:rFonts w:ascii="Times New Roman"/>
          <w:b/>
          <w:i w:val="false"/>
          <w:color w:val="000000"/>
        </w:rPr>
        <w:t xml:space="preserve"> Калибрлеу сессияларын өткізу және кері байланыс ұсыну тәртібі</w:t>
      </w:r>
    </w:p>
    <w:bookmarkEnd w:id="57"/>
    <w:bookmarkStart w:name="z67" w:id="58"/>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8"/>
    <w:bookmarkStart w:name="z68" w:id="59"/>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9"/>
    <w:bookmarkStart w:name="z69" w:id="6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0"/>
    <w:bookmarkStart w:name="z70" w:id="6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1"/>
    <w:bookmarkStart w:name="z71" w:id="6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2"/>
    <w:bookmarkStart w:name="z72" w:id="63"/>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3"/>
    <w:bookmarkStart w:name="z73" w:id="64"/>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4"/>
    <w:bookmarkStart w:name="z74" w:id="65"/>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5"/>
    <w:bookmarkStart w:name="z75" w:id="6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6"/>
    <w:bookmarkStart w:name="z76" w:id="6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7"/>
    <w:bookmarkStart w:name="z77" w:id="6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8"/>
    <w:bookmarkStart w:name="z78" w:id="6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79" w:id="70"/>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80"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81"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82"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83"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84"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6"/>
    <w:p>
      <w:pPr>
        <w:spacing w:after="0"/>
        <w:ind w:left="0"/>
        <w:jc w:val="left"/>
      </w:pPr>
      <w:r>
        <w:rPr>
          <w:rFonts w:ascii="Times New Roman"/>
          <w:b/>
          <w:i w:val="false"/>
          <w:color w:val="000000"/>
        </w:rPr>
        <w:t xml:space="preserve"> Басшы лауазымды атқаратын адамның бағалау парағы</w:t>
      </w:r>
    </w:p>
    <w:bookmarkEnd w:id="76"/>
    <w:bookmarkStart w:name="z88" w:id="7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7"/>
    <w:bookmarkStart w:name="z89"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90" w:id="79"/>
    <w:p>
      <w:pPr>
        <w:spacing w:after="0"/>
        <w:ind w:left="0"/>
        <w:jc w:val="both"/>
      </w:pPr>
      <w:r>
        <w:rPr>
          <w:rFonts w:ascii="Times New Roman"/>
          <w:b w:val="false"/>
          <w:i w:val="false"/>
          <w:color w:val="000000"/>
          <w:sz w:val="28"/>
        </w:rPr>
        <w:t>
      (Бағаланатын кезең)</w:t>
      </w:r>
    </w:p>
    <w:bookmarkEnd w:id="79"/>
    <w:bookmarkStart w:name="z91" w:id="80"/>
    <w:p>
      <w:pPr>
        <w:spacing w:after="0"/>
        <w:ind w:left="0"/>
        <w:jc w:val="both"/>
      </w:pPr>
      <w:r>
        <w:rPr>
          <w:rFonts w:ascii="Times New Roman"/>
          <w:b w:val="false"/>
          <w:i w:val="false"/>
          <w:color w:val="000000"/>
          <w:sz w:val="28"/>
        </w:rPr>
        <w:t>
            _____________________________________________________________</w:t>
      </w:r>
    </w:p>
    <w:bookmarkEnd w:id="80"/>
    <w:bookmarkStart w:name="z92" w:id="8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1"/>
    <w:bookmarkStart w:name="z93" w:id="82"/>
    <w:p>
      <w:pPr>
        <w:spacing w:after="0"/>
        <w:ind w:left="0"/>
        <w:jc w:val="both"/>
      </w:pPr>
      <w:r>
        <w:rPr>
          <w:rFonts w:ascii="Times New Roman"/>
          <w:b w:val="false"/>
          <w:i w:val="false"/>
          <w:color w:val="000000"/>
          <w:sz w:val="28"/>
        </w:rPr>
        <w:t>
            _________________________________________________________________</w:t>
      </w:r>
    </w:p>
    <w:bookmarkEnd w:id="82"/>
    <w:bookmarkStart w:name="z94" w:id="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3"/>
    <w:bookmarkStart w:name="z95" w:id="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4"/>
    <w:bookmarkStart w:name="z96" w:id="8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5"/>
    <w:bookmarkStart w:name="z97" w:id="8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7"/>
    <w:bookmarkStart w:name="z99" w:id="8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8"/>
    <w:bookmarkStart w:name="z100" w:id="8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9"/>
    <w:bookmarkStart w:name="z101" w:id="9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0"/>
    <w:bookmarkStart w:name="z102" w:id="91"/>
    <w:p>
      <w:pPr>
        <w:spacing w:after="0"/>
        <w:ind w:left="0"/>
        <w:jc w:val="both"/>
      </w:pPr>
      <w:r>
        <w:rPr>
          <w:rFonts w:ascii="Times New Roman"/>
          <w:b w:val="false"/>
          <w:i w:val="false"/>
          <w:color w:val="000000"/>
          <w:sz w:val="28"/>
        </w:rPr>
        <w:t>
      Қолы ________________</w:t>
      </w:r>
    </w:p>
    <w:bookmarkEnd w:id="91"/>
    <w:bookmarkStart w:name="z103" w:id="92"/>
    <w:p>
      <w:pPr>
        <w:spacing w:after="0"/>
        <w:ind w:left="0"/>
        <w:jc w:val="both"/>
      </w:pPr>
      <w:r>
        <w:rPr>
          <w:rFonts w:ascii="Times New Roman"/>
          <w:b w:val="false"/>
          <w:i w:val="false"/>
          <w:color w:val="000000"/>
          <w:sz w:val="28"/>
        </w:rPr>
        <w:t>
      (электрондық цифрлық қолтаңба арқылы куәләндырылған)</w:t>
      </w:r>
    </w:p>
    <w:bookmarkEnd w:id="92"/>
    <w:bookmarkStart w:name="z104" w:id="93"/>
    <w:p>
      <w:pPr>
        <w:spacing w:after="0"/>
        <w:ind w:left="0"/>
        <w:jc w:val="both"/>
      </w:pPr>
      <w:r>
        <w:rPr>
          <w:rFonts w:ascii="Times New Roman"/>
          <w:b w:val="false"/>
          <w:i w:val="false"/>
          <w:color w:val="000000"/>
          <w:sz w:val="28"/>
        </w:rPr>
        <w:t>
      Күні 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7" w:id="94"/>
    <w:p>
      <w:pPr>
        <w:spacing w:after="0"/>
        <w:ind w:left="0"/>
        <w:jc w:val="left"/>
      </w:pPr>
      <w:r>
        <w:rPr>
          <w:rFonts w:ascii="Times New Roman"/>
          <w:b/>
          <w:i w:val="false"/>
          <w:color w:val="000000"/>
        </w:rPr>
        <w:t xml:space="preserve"> Басшы лауазымды атқармайтын адамның бағалау парағы</w:t>
      </w:r>
    </w:p>
    <w:bookmarkEnd w:id="94"/>
    <w:bookmarkStart w:name="z108" w:id="9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5"/>
    <w:bookmarkStart w:name="z109" w:id="96"/>
    <w:p>
      <w:pPr>
        <w:spacing w:after="0"/>
        <w:ind w:left="0"/>
        <w:jc w:val="both"/>
      </w:pPr>
      <w:r>
        <w:rPr>
          <w:rFonts w:ascii="Times New Roman"/>
          <w:b w:val="false"/>
          <w:i w:val="false"/>
          <w:color w:val="000000"/>
          <w:sz w:val="28"/>
        </w:rPr>
        <w:t>
      ____________________________________________________________________</w:t>
      </w:r>
    </w:p>
    <w:bookmarkEnd w:id="96"/>
    <w:bookmarkStart w:name="z110" w:id="97"/>
    <w:p>
      <w:pPr>
        <w:spacing w:after="0"/>
        <w:ind w:left="0"/>
        <w:jc w:val="both"/>
      </w:pPr>
      <w:r>
        <w:rPr>
          <w:rFonts w:ascii="Times New Roman"/>
          <w:b w:val="false"/>
          <w:i w:val="false"/>
          <w:color w:val="000000"/>
          <w:sz w:val="28"/>
        </w:rPr>
        <w:t>
      (Бағаланатын кезең)</w:t>
      </w:r>
    </w:p>
    <w:bookmarkEnd w:id="97"/>
    <w:bookmarkStart w:name="z111"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12" w:id="99"/>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9"/>
    <w:bookmarkStart w:name="z113" w:id="100"/>
    <w:p>
      <w:pPr>
        <w:spacing w:after="0"/>
        <w:ind w:left="0"/>
        <w:jc w:val="both"/>
      </w:pPr>
      <w:r>
        <w:rPr>
          <w:rFonts w:ascii="Times New Roman"/>
          <w:b w:val="false"/>
          <w:i w:val="false"/>
          <w:color w:val="000000"/>
          <w:sz w:val="28"/>
        </w:rPr>
        <w:t>
      ________________________________________________________________</w:t>
      </w:r>
    </w:p>
    <w:bookmarkEnd w:id="100"/>
    <w:bookmarkStart w:name="z114" w:id="1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1"/>
    <w:bookmarkStart w:name="z115" w:id="10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2"/>
    <w:bookmarkStart w:name="z116" w:id="10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3"/>
    <w:bookmarkStart w:name="z117" w:id="10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қызметшінің функционалдық міндеттерін жоғары деңгейде дербес орындай алуы; </w:t>
            </w:r>
          </w:p>
          <w:p>
            <w:pPr>
              <w:spacing w:after="20"/>
              <w:ind w:left="20"/>
              <w:jc w:val="both"/>
            </w:pP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 </w:t>
            </w:r>
          </w:p>
          <w:p>
            <w:pPr>
              <w:spacing w:after="20"/>
              <w:ind w:left="20"/>
              <w:jc w:val="both"/>
            </w:pP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xml:space="preserve">- себепсіз жұмыстан мерзімінен бұрын шығудың болмауы; </w:t>
            </w:r>
          </w:p>
          <w:p>
            <w:pPr>
              <w:spacing w:after="20"/>
              <w:ind w:left="20"/>
              <w:jc w:val="both"/>
            </w:pPr>
            <w:r>
              <w:rPr>
                <w:rFonts w:ascii="Times New Roman"/>
                <w:b w:val="false"/>
                <w:i w:val="false"/>
                <w:color w:val="000000"/>
                <w:sz w:val="20"/>
              </w:rPr>
              <w:t xml:space="preserve">- қызметтік әдеп бұзушылықтардың болмауы; </w:t>
            </w:r>
          </w:p>
          <w:p>
            <w:pPr>
              <w:spacing w:after="20"/>
              <w:ind w:left="20"/>
              <w:jc w:val="both"/>
            </w:pPr>
            <w:r>
              <w:rPr>
                <w:rFonts w:ascii="Times New Roman"/>
                <w:b w:val="false"/>
                <w:i w:val="false"/>
                <w:color w:val="000000"/>
                <w:sz w:val="20"/>
              </w:rPr>
              <w:t xml:space="preserve">- ақпараттық қауіпсіздік талаптарын сақтау; </w:t>
            </w:r>
          </w:p>
          <w:p>
            <w:pPr>
              <w:spacing w:after="20"/>
              <w:ind w:left="20"/>
              <w:jc w:val="both"/>
            </w:pPr>
            <w:r>
              <w:rPr>
                <w:rFonts w:ascii="Times New Roman"/>
                <w:b w:val="false"/>
                <w:i w:val="false"/>
                <w:color w:val="000000"/>
                <w:sz w:val="20"/>
              </w:rPr>
              <w:t xml:space="preserve">- мемлекеттік құпияларды қамтамасыз ету жөніндегі талаптарды сақтау; </w:t>
            </w:r>
          </w:p>
          <w:p>
            <w:pPr>
              <w:spacing w:after="20"/>
              <w:ind w:left="20"/>
              <w:jc w:val="both"/>
            </w:pPr>
            <w:r>
              <w:rPr>
                <w:rFonts w:ascii="Times New Roman"/>
                <w:b w:val="false"/>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xml:space="preserve">Тәртіптік жаза болған жағдайда: </w:t>
            </w:r>
          </w:p>
          <w:p>
            <w:pPr>
              <w:spacing w:after="20"/>
              <w:ind w:left="20"/>
              <w:jc w:val="both"/>
            </w:pP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19" w:id="106"/>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06"/>
    <w:bookmarkStart w:name="z120" w:id="1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21"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22" w:id="109"/>
    <w:p>
      <w:pPr>
        <w:spacing w:after="0"/>
        <w:ind w:left="0"/>
        <w:jc w:val="both"/>
      </w:pPr>
      <w:r>
        <w:rPr>
          <w:rFonts w:ascii="Times New Roman"/>
          <w:b w:val="false"/>
          <w:i w:val="false"/>
          <w:color w:val="000000"/>
          <w:sz w:val="28"/>
        </w:rPr>
        <w:t>
      Қолы ________________</w:t>
      </w:r>
    </w:p>
    <w:bookmarkEnd w:id="109"/>
    <w:bookmarkStart w:name="z123" w:id="110"/>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0"/>
    <w:bookmarkStart w:name="z124" w:id="111"/>
    <w:p>
      <w:pPr>
        <w:spacing w:after="0"/>
        <w:ind w:left="0"/>
        <w:jc w:val="both"/>
      </w:pPr>
      <w:r>
        <w:rPr>
          <w:rFonts w:ascii="Times New Roman"/>
          <w:b w:val="false"/>
          <w:i w:val="false"/>
          <w:color w:val="000000"/>
          <w:sz w:val="28"/>
        </w:rPr>
        <w:t>
      Күні _________________</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