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414" w14:textId="65d0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26 қарашадағы № 282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аудандық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16 113 838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3 869 239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11 876 269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16 176 637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20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