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d0414" w14:textId="65d0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Сауран аудандық мәслихатының 2024 жылғы 20 желтоқсандағы № 196 "2025-2027 жылдарға арналған аудан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аудандық мәслихатының 2025 жылғы 26 қарашадағы № 282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Сауран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 бюджеті туралы" Сауран аудандық мәслихатының 2024 жылғы 20 желтоқсандағы №196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Сауран ауданының 2025-2027 жылдарға арналған аудандық бюджеті тиісінше 1, 2 және 3 қосымшаларға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16 113 838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3 869 239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48 219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320 111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11 876 269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16 176 637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- 11 549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- 51 250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51 250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62 799 мың теңге.".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"26"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20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16 113 838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4 237 569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3 869 239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16 176 637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туризм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1 026 794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5 284 620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2 196 715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195 367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1 231 774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