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02e1" w14:textId="e200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2024 жылғы 20 желтоқсандағы № 21-153-VIІІ "2025-2027 жылдарға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2025 жылғы 14 шілдедегі № 27-197-VIII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"2025-2027 жылдарға арналған аудандық бюджет туралы" 2024 жылғы 20 желтоқсандағы №21-153-VІII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Келес ауданының 2025-2027 жылдарға арналған аудан бюджеті 1, 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16 078 259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2 951 460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21 073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285 299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12 820 427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16 613 642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300 187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481 670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181 483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-835 570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835 570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481 670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181 483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535 383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№27-197-VIII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№21-153-VIII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  бергені  үшін алынатын міндетті 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 емес активтерді 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