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0d7d2" w14:textId="670d7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"Келес ауданының ішкі саясат, мәдениет, тілдерді дамыту және спорт бөлімі" мемлекеттік мекемесінің Ережесін жаңа редакцияда бекіту туралы</w:t>
      </w:r>
    </w:p>
    <w:p>
      <w:pPr>
        <w:spacing w:after="0"/>
        <w:ind w:left="0"/>
        <w:jc w:val="both"/>
      </w:pPr>
      <w:r>
        <w:rPr>
          <w:rFonts w:ascii="Times New Roman"/>
          <w:b w:val="false"/>
          <w:i w:val="false"/>
          <w:color w:val="000000"/>
          <w:sz w:val="28"/>
        </w:rPr>
        <w:t>Түркістан облысы Келес ауданы әкімдігінің 2025 жылғы 6 қазандағы № 169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№590 </w:t>
      </w:r>
      <w:r>
        <w:rPr>
          <w:rFonts w:ascii="Times New Roman"/>
          <w:b w:val="false"/>
          <w:i w:val="false"/>
          <w:color w:val="000000"/>
          <w:sz w:val="28"/>
        </w:rPr>
        <w:t>қаулысына</w:t>
      </w:r>
      <w:r>
        <w:rPr>
          <w:rFonts w:ascii="Times New Roman"/>
          <w:b w:val="false"/>
          <w:i w:val="false"/>
          <w:color w:val="000000"/>
          <w:sz w:val="28"/>
        </w:rPr>
        <w:t xml:space="preserve"> сәйкес,Келес ауданы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"Келес ауданының ішкі саясат, мәдениет, тілдерді дамыту және спорт бөлімі"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жаңа редакцияда бекітілсін.</w:t>
      </w:r>
    </w:p>
    <w:bookmarkEnd w:id="1"/>
    <w:bookmarkStart w:name="z3" w:id="2"/>
    <w:p>
      <w:pPr>
        <w:spacing w:after="0"/>
        <w:ind w:left="0"/>
        <w:jc w:val="both"/>
      </w:pPr>
      <w:r>
        <w:rPr>
          <w:rFonts w:ascii="Times New Roman"/>
          <w:b w:val="false"/>
          <w:i w:val="false"/>
          <w:color w:val="000000"/>
          <w:sz w:val="28"/>
        </w:rPr>
        <w:t>
      2. "Келес ауданының ішкі саясат, мәдениет, тілдерді дамыту және спорт бөлімі"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Қазақстан Республикасының нормативтік құқықтық актілерінің эталондық бақылау банкінде ресми жариялауға жіберуін;</w:t>
      </w:r>
    </w:p>
    <w:p>
      <w:pPr>
        <w:spacing w:after="0"/>
        <w:ind w:left="0"/>
        <w:jc w:val="both"/>
      </w:pPr>
      <w:r>
        <w:rPr>
          <w:rFonts w:ascii="Times New Roman"/>
          <w:b w:val="false"/>
          <w:i w:val="false"/>
          <w:color w:val="000000"/>
          <w:sz w:val="28"/>
        </w:rPr>
        <w:t>
      2) осы қаулыны оның ресми жарияланғаннан кейін оны Келес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Келес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Ж.Агибаев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ауданы әкімдігінің</w:t>
            </w:r>
            <w:r>
              <w:br/>
            </w:r>
            <w:r>
              <w:rPr>
                <w:rFonts w:ascii="Times New Roman"/>
                <w:b w:val="false"/>
                <w:i w:val="false"/>
                <w:color w:val="000000"/>
                <w:sz w:val="20"/>
              </w:rPr>
              <w:t>2025 жылғы "06" қазандағы</w:t>
            </w:r>
            <w:r>
              <w:br/>
            </w:r>
            <w:r>
              <w:rPr>
                <w:rFonts w:ascii="Times New Roman"/>
                <w:b w:val="false"/>
                <w:i w:val="false"/>
                <w:color w:val="000000"/>
                <w:sz w:val="20"/>
              </w:rPr>
              <w:t>№169 қаулысына қосымша</w:t>
            </w:r>
          </w:p>
        </w:tc>
      </w:tr>
    </w:tbl>
    <w:bookmarkStart w:name="z7" w:id="5"/>
    <w:p>
      <w:pPr>
        <w:spacing w:after="0"/>
        <w:ind w:left="0"/>
        <w:jc w:val="left"/>
      </w:pPr>
      <w:r>
        <w:rPr>
          <w:rFonts w:ascii="Times New Roman"/>
          <w:b/>
          <w:i w:val="false"/>
          <w:color w:val="000000"/>
        </w:rPr>
        <w:t xml:space="preserve"> "Келес ауданының ішкі саясат, мәдениет, тілдерді дамыту және спорт бөлімі"  мемлекеттік мекемесінің ЕРЕЖЕСІ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"Келес ауданының ішкі саясат, мәдениет, тілдерді дамыту және спорт бөлімі" мемлекеттік мекемесі (бұдан әрі – Мемлекеттік орган) мемлекеттік басқаруды заңнамада көзделген шекте ішкі саясат, мәдениет, тілдерді дамыту және спорт салаларында мемлекеттік саясатты және мемлекеттік басқару мен бақылау функцияларын жүзеге асыруға уәкілетті, Қазақстан Республикасының жергілікті бюджеттен қаржыландырылатын атқарушы орган болып табылады.</w:t>
      </w:r>
    </w:p>
    <w:bookmarkEnd w:id="7"/>
    <w:bookmarkStart w:name="z10" w:id="8"/>
    <w:p>
      <w:pPr>
        <w:spacing w:after="0"/>
        <w:ind w:left="0"/>
        <w:jc w:val="both"/>
      </w:pPr>
      <w:r>
        <w:rPr>
          <w:rFonts w:ascii="Times New Roman"/>
          <w:b w:val="false"/>
          <w:i w:val="false"/>
          <w:color w:val="000000"/>
          <w:sz w:val="28"/>
        </w:rPr>
        <w:t xml:space="preserve">
      2. Мемлекеттік органның мынадай ведомстволары бар: </w:t>
      </w:r>
    </w:p>
    <w:bookmarkEnd w:id="8"/>
    <w:p>
      <w:pPr>
        <w:spacing w:after="0"/>
        <w:ind w:left="0"/>
        <w:jc w:val="both"/>
      </w:pPr>
      <w:r>
        <w:rPr>
          <w:rFonts w:ascii="Times New Roman"/>
          <w:b w:val="false"/>
          <w:i w:val="false"/>
          <w:color w:val="000000"/>
          <w:sz w:val="28"/>
        </w:rPr>
        <w:t>
      1) Келес ауданы әкімдігінің "Әшірәлі Кенжеев атындағы Келес аудандық мәдениет үйі" мемлекеттік коммуналдық қазыналық кәсіпорыны;</w:t>
      </w:r>
    </w:p>
    <w:p>
      <w:pPr>
        <w:spacing w:after="0"/>
        <w:ind w:left="0"/>
        <w:jc w:val="both"/>
      </w:pPr>
      <w:r>
        <w:rPr>
          <w:rFonts w:ascii="Times New Roman"/>
          <w:b w:val="false"/>
          <w:i w:val="false"/>
          <w:color w:val="000000"/>
          <w:sz w:val="28"/>
        </w:rPr>
        <w:t>
      2) Келес ауданы әкімдігінің "Аудандық орталықтандырылған кітапханалар жүйесі" коммуналдық мемлекеттік мекемесі;</w:t>
      </w:r>
    </w:p>
    <w:p>
      <w:pPr>
        <w:spacing w:after="0"/>
        <w:ind w:left="0"/>
        <w:jc w:val="both"/>
      </w:pPr>
      <w:r>
        <w:rPr>
          <w:rFonts w:ascii="Times New Roman"/>
          <w:b w:val="false"/>
          <w:i w:val="false"/>
          <w:color w:val="000000"/>
          <w:sz w:val="28"/>
        </w:rPr>
        <w:t>
      3) Келес ауданы әкімдігінің "Жастар ресурстық орталығы" коммуналдық мемлекеттік мекемесі;</w:t>
      </w:r>
    </w:p>
    <w:p>
      <w:pPr>
        <w:spacing w:after="0"/>
        <w:ind w:left="0"/>
        <w:jc w:val="both"/>
      </w:pPr>
      <w:r>
        <w:rPr>
          <w:rFonts w:ascii="Times New Roman"/>
          <w:b w:val="false"/>
          <w:i w:val="false"/>
          <w:color w:val="000000"/>
          <w:sz w:val="28"/>
        </w:rPr>
        <w:t>
      4) Келес ауданы әкімдігінің "Тілдерді оқыту және дамыту орталығы" коммуналдық мемлекеттік мекемесі;</w:t>
      </w:r>
    </w:p>
    <w:p>
      <w:pPr>
        <w:spacing w:after="0"/>
        <w:ind w:left="0"/>
        <w:jc w:val="both"/>
      </w:pPr>
      <w:r>
        <w:rPr>
          <w:rFonts w:ascii="Times New Roman"/>
          <w:b w:val="false"/>
          <w:i w:val="false"/>
          <w:color w:val="000000"/>
          <w:sz w:val="28"/>
        </w:rPr>
        <w:t>
      5) Келес ауданының ішкі саясат, мәдениет, тілдерді дамыту және спорт бөлімінің "Келес спорт клубы" коммуналдық мемлекеттік мекемесі;</w:t>
      </w:r>
    </w:p>
    <w:p>
      <w:pPr>
        <w:spacing w:after="0"/>
        <w:ind w:left="0"/>
        <w:jc w:val="both"/>
      </w:pPr>
      <w:r>
        <w:rPr>
          <w:rFonts w:ascii="Times New Roman"/>
          <w:b w:val="false"/>
          <w:i w:val="false"/>
          <w:color w:val="000000"/>
          <w:sz w:val="28"/>
        </w:rPr>
        <w:t>
      6) Келес ауданының ішкі саясат, мәдениет, тілдерді дамыту және спорт бөлімінің "Келес аудандық ұлттық спорт клубы" коммуналдық мемлекеттік мекемесі.</w:t>
      </w:r>
    </w:p>
    <w:bookmarkStart w:name="z11" w:id="9"/>
    <w:p>
      <w:pPr>
        <w:spacing w:after="0"/>
        <w:ind w:left="0"/>
        <w:jc w:val="both"/>
      </w:pPr>
      <w:r>
        <w:rPr>
          <w:rFonts w:ascii="Times New Roman"/>
          <w:b w:val="false"/>
          <w:i w:val="false"/>
          <w:color w:val="000000"/>
          <w:sz w:val="28"/>
        </w:rPr>
        <w:t xml:space="preserve">
      3. Мемлекеттік орган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Мемлекеттік орган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3" w:id="11"/>
    <w:p>
      <w:pPr>
        <w:spacing w:after="0"/>
        <w:ind w:left="0"/>
        <w:jc w:val="both"/>
      </w:pPr>
      <w:r>
        <w:rPr>
          <w:rFonts w:ascii="Times New Roman"/>
          <w:b w:val="false"/>
          <w:i w:val="false"/>
          <w:color w:val="000000"/>
          <w:sz w:val="28"/>
        </w:rPr>
        <w:t>
      5. Мемлекеттік орган азаматтық-құқықтық қатынастарды өз атынан жасайды.</w:t>
      </w:r>
    </w:p>
    <w:bookmarkEnd w:id="11"/>
    <w:bookmarkStart w:name="z14" w:id="12"/>
    <w:p>
      <w:pPr>
        <w:spacing w:after="0"/>
        <w:ind w:left="0"/>
        <w:jc w:val="both"/>
      </w:pPr>
      <w:r>
        <w:rPr>
          <w:rFonts w:ascii="Times New Roman"/>
          <w:b w:val="false"/>
          <w:i w:val="false"/>
          <w:color w:val="000000"/>
          <w:sz w:val="28"/>
        </w:rPr>
        <w:t>
      6. Мемлекеттік органҚазақстан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7. Мемлекеттік орган өз құзыретінің мәселелері бойынша заңнамада белгіленген тәртіппен Мемлекеттік орган басшысының бұйрықтарымен және Қазақстан Республикасының заңнамасында көзделген басқа да актілермен ресімделетін бұйрықтар қабылдайды.</w:t>
      </w:r>
    </w:p>
    <w:bookmarkEnd w:id="13"/>
    <w:bookmarkStart w:name="z16" w:id="14"/>
    <w:p>
      <w:pPr>
        <w:spacing w:after="0"/>
        <w:ind w:left="0"/>
        <w:jc w:val="both"/>
      </w:pPr>
      <w:r>
        <w:rPr>
          <w:rFonts w:ascii="Times New Roman"/>
          <w:b w:val="false"/>
          <w:i w:val="false"/>
          <w:color w:val="000000"/>
          <w:sz w:val="28"/>
        </w:rPr>
        <w:t>
      8. Мемлекеттік орган құрылымы мен штат санының лимиті Қазақстан Республикасының заңнамасына сәйкес бекітіледі.</w:t>
      </w:r>
    </w:p>
    <w:bookmarkEnd w:id="14"/>
    <w:bookmarkStart w:name="z17" w:id="15"/>
    <w:p>
      <w:pPr>
        <w:spacing w:after="0"/>
        <w:ind w:left="0"/>
        <w:jc w:val="both"/>
      </w:pPr>
      <w:r>
        <w:rPr>
          <w:rFonts w:ascii="Times New Roman"/>
          <w:b w:val="false"/>
          <w:i w:val="false"/>
          <w:color w:val="000000"/>
          <w:sz w:val="28"/>
        </w:rPr>
        <w:t>
      9. Заңды тұлғаның орналасқан жері: 160905, Қазақстан Республикасы, Түркістан облысы, Келес ауданы, Абай ауылы, Т.Рысқұлов көшесі №80.</w:t>
      </w:r>
    </w:p>
    <w:bookmarkEnd w:id="15"/>
    <w:bookmarkStart w:name="z18" w:id="16"/>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Мемлекеттік органның құрылтай құжаты болып табылады.</w:t>
      </w:r>
    </w:p>
    <w:bookmarkEnd w:id="16"/>
    <w:bookmarkStart w:name="z19" w:id="17"/>
    <w:p>
      <w:pPr>
        <w:spacing w:after="0"/>
        <w:ind w:left="0"/>
        <w:jc w:val="both"/>
      </w:pPr>
      <w:r>
        <w:rPr>
          <w:rFonts w:ascii="Times New Roman"/>
          <w:b w:val="false"/>
          <w:i w:val="false"/>
          <w:color w:val="000000"/>
          <w:sz w:val="28"/>
        </w:rPr>
        <w:t xml:space="preserve">
      11. Мемлекеттік орган қызметін каржыландыру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 </w:t>
      </w:r>
    </w:p>
    <w:bookmarkEnd w:id="17"/>
    <w:bookmarkStart w:name="z20" w:id="18"/>
    <w:p>
      <w:pPr>
        <w:spacing w:after="0"/>
        <w:ind w:left="0"/>
        <w:jc w:val="both"/>
      </w:pPr>
      <w:r>
        <w:rPr>
          <w:rFonts w:ascii="Times New Roman"/>
          <w:b w:val="false"/>
          <w:i w:val="false"/>
          <w:color w:val="000000"/>
          <w:sz w:val="28"/>
        </w:rPr>
        <w:t>
      12. Мемлекеттік орган кәсіпкерлік субъектілерімен Мемлекеттік органның өкілеттіктер болып табылатын міндеттерді орындау тұрғысында шарттық қарым-қатынас жасауға тыйым салынады.</w:t>
      </w:r>
    </w:p>
    <w:bookmarkEnd w:id="18"/>
    <w:p>
      <w:pPr>
        <w:spacing w:after="0"/>
        <w:ind w:left="0"/>
        <w:jc w:val="both"/>
      </w:pPr>
      <w:r>
        <w:rPr>
          <w:rFonts w:ascii="Times New Roman"/>
          <w:b w:val="false"/>
          <w:i w:val="false"/>
          <w:color w:val="000000"/>
          <w:sz w:val="28"/>
        </w:rPr>
        <w:t>
      Егер Мемлекеттік органға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1" w:id="19"/>
    <w:p>
      <w:pPr>
        <w:spacing w:after="0"/>
        <w:ind w:left="0"/>
        <w:jc w:val="left"/>
      </w:pPr>
      <w:r>
        <w:rPr>
          <w:rFonts w:ascii="Times New Roman"/>
          <w:b/>
          <w:i w:val="false"/>
          <w:color w:val="000000"/>
        </w:rPr>
        <w:t xml:space="preserve"> 2. Мемлекеттік органның мақсаттары мен өкілеттіктері</w:t>
      </w:r>
    </w:p>
    <w:bookmarkEnd w:id="19"/>
    <w:bookmarkStart w:name="z22" w:id="20"/>
    <w:p>
      <w:pPr>
        <w:spacing w:after="0"/>
        <w:ind w:left="0"/>
        <w:jc w:val="both"/>
      </w:pPr>
      <w:r>
        <w:rPr>
          <w:rFonts w:ascii="Times New Roman"/>
          <w:b w:val="false"/>
          <w:i w:val="false"/>
          <w:color w:val="000000"/>
          <w:sz w:val="28"/>
        </w:rPr>
        <w:t>
      13. Мемлекеттік органныңмақсаттары: ішкі саясат, мәдениет, тілдерді дамыту және спорт саласында бірыңғай мемлекеттік саясатты қалыптастыру және қажетті жағдайлар жасау болып табылады.</w:t>
      </w:r>
    </w:p>
    <w:bookmarkEnd w:id="20"/>
    <w:bookmarkStart w:name="z23" w:id="21"/>
    <w:p>
      <w:pPr>
        <w:spacing w:after="0"/>
        <w:ind w:left="0"/>
        <w:jc w:val="both"/>
      </w:pPr>
      <w:r>
        <w:rPr>
          <w:rFonts w:ascii="Times New Roman"/>
          <w:b w:val="false"/>
          <w:i w:val="false"/>
          <w:color w:val="000000"/>
          <w:sz w:val="28"/>
        </w:rPr>
        <w:t>
      14. Өкілеттіктері:</w:t>
      </w:r>
    </w:p>
    <w:bookmarkEnd w:id="21"/>
    <w:p>
      <w:pPr>
        <w:spacing w:after="0"/>
        <w:ind w:left="0"/>
        <w:jc w:val="both"/>
      </w:pPr>
      <w:r>
        <w:rPr>
          <w:rFonts w:ascii="Times New Roman"/>
          <w:b w:val="false"/>
          <w:i w:val="false"/>
          <w:color w:val="000000"/>
          <w:sz w:val="28"/>
        </w:rPr>
        <w:t>
      14.1. Құқықтары:</w:t>
      </w:r>
    </w:p>
    <w:p>
      <w:pPr>
        <w:spacing w:after="0"/>
        <w:ind w:left="0"/>
        <w:jc w:val="both"/>
      </w:pPr>
      <w:r>
        <w:rPr>
          <w:rFonts w:ascii="Times New Roman"/>
          <w:b w:val="false"/>
          <w:i w:val="false"/>
          <w:color w:val="000000"/>
          <w:sz w:val="28"/>
        </w:rPr>
        <w:t>
      1) Мемлекеттік органның қарауына жатқызылған мәселелер бойынша мемлекеттiк және мемлекеттiк емес органдармен және ұйымдармен қызметтiк хат алмасу жүргiзу;</w:t>
      </w:r>
    </w:p>
    <w:p>
      <w:pPr>
        <w:spacing w:after="0"/>
        <w:ind w:left="0"/>
        <w:jc w:val="both"/>
      </w:pPr>
      <w:r>
        <w:rPr>
          <w:rFonts w:ascii="Times New Roman"/>
          <w:b w:val="false"/>
          <w:i w:val="false"/>
          <w:color w:val="000000"/>
          <w:sz w:val="28"/>
        </w:rPr>
        <w:t>
      2) ауданның атқарушы органдарынан қажеттi құжаттармен, ақпараттар, қажеттi қызметтерi бойынша жергiлiктi атқарушы органдардың жекелеген лауазымдық тұлғалардан түсiнiктемелер сұратуға;</w:t>
      </w:r>
    </w:p>
    <w:p>
      <w:pPr>
        <w:spacing w:after="0"/>
        <w:ind w:left="0"/>
        <w:jc w:val="both"/>
      </w:pPr>
      <w:r>
        <w:rPr>
          <w:rFonts w:ascii="Times New Roman"/>
          <w:b w:val="false"/>
          <w:i w:val="false"/>
          <w:color w:val="000000"/>
          <w:sz w:val="28"/>
        </w:rPr>
        <w:t>
      3) Қазақстан Республикасының заңдарын, Қазақстан Республикасы Президенті мен Үкіметінің актілерін, облыс, аудан әкімдігінің қаулылары мен әкімнің шешім, өкімдерінің орындалуына тексерулер жүргізу, орындалмау себептерін анықтау және анықталған заң бұзушылқтарды жою жөнінде шаралар қабылдау.</w:t>
      </w:r>
    </w:p>
    <w:p>
      <w:pPr>
        <w:spacing w:after="0"/>
        <w:ind w:left="0"/>
        <w:jc w:val="both"/>
      </w:pPr>
      <w:r>
        <w:rPr>
          <w:rFonts w:ascii="Times New Roman"/>
          <w:b w:val="false"/>
          <w:i w:val="false"/>
          <w:color w:val="000000"/>
          <w:sz w:val="28"/>
        </w:rPr>
        <w:t>
      4) аудандық әкiмдiктiң және мәслихаттың мәжiлiстерiне, аудандық, аумақтық және өзге де атқарушы органдардың алқаларына қатысуға;</w:t>
      </w:r>
    </w:p>
    <w:p>
      <w:pPr>
        <w:spacing w:after="0"/>
        <w:ind w:left="0"/>
        <w:jc w:val="both"/>
      </w:pPr>
      <w:r>
        <w:rPr>
          <w:rFonts w:ascii="Times New Roman"/>
          <w:b w:val="false"/>
          <w:i w:val="false"/>
          <w:color w:val="000000"/>
          <w:sz w:val="28"/>
        </w:rPr>
        <w:t xml:space="preserve">
      5) Қазақстан Республикасының "Әкімшілік құқық бұзушылық туралы" Кодексінің </w:t>
      </w:r>
      <w:r>
        <w:rPr>
          <w:rFonts w:ascii="Times New Roman"/>
          <w:b w:val="false"/>
          <w:i w:val="false"/>
          <w:color w:val="000000"/>
          <w:sz w:val="28"/>
        </w:rPr>
        <w:t>729 бабы</w:t>
      </w:r>
      <w:r>
        <w:rPr>
          <w:rFonts w:ascii="Times New Roman"/>
          <w:b w:val="false"/>
          <w:i w:val="false"/>
          <w:color w:val="000000"/>
          <w:sz w:val="28"/>
        </w:rPr>
        <w:t xml:space="preserve"> 2-1-тармағында белгіленген әкімшілік құқық бұзушылықтар туралы істерді қарауға және әкімшілік жазалар қолдануға құқылы.</w:t>
      </w:r>
    </w:p>
    <w:p>
      <w:pPr>
        <w:spacing w:after="0"/>
        <w:ind w:left="0"/>
        <w:jc w:val="both"/>
      </w:pPr>
      <w:r>
        <w:rPr>
          <w:rFonts w:ascii="Times New Roman"/>
          <w:b w:val="false"/>
          <w:i w:val="false"/>
          <w:color w:val="000000"/>
          <w:sz w:val="28"/>
        </w:rPr>
        <w:t>
      14.2. Міндеттері:</w:t>
      </w:r>
    </w:p>
    <w:p>
      <w:pPr>
        <w:spacing w:after="0"/>
        <w:ind w:left="0"/>
        <w:jc w:val="both"/>
      </w:pPr>
      <w:r>
        <w:rPr>
          <w:rFonts w:ascii="Times New Roman"/>
          <w:b w:val="false"/>
          <w:i w:val="false"/>
          <w:color w:val="000000"/>
          <w:sz w:val="28"/>
        </w:rPr>
        <w:t>
      1) қоғамдық саяси тұрақтылықты қалыптастыруға, сондай-ақ мемлекеттің егемендігін нығайту, қоғамдық процестерді демократияландыру және қоғамды топтастыру жөніндегі мемлекеттік саясатты қалыптастыруға және іске асыруға қатысады;</w:t>
      </w:r>
    </w:p>
    <w:p>
      <w:pPr>
        <w:spacing w:after="0"/>
        <w:ind w:left="0"/>
        <w:jc w:val="both"/>
      </w:pPr>
      <w:r>
        <w:rPr>
          <w:rFonts w:ascii="Times New Roman"/>
          <w:b w:val="false"/>
          <w:i w:val="false"/>
          <w:color w:val="000000"/>
          <w:sz w:val="28"/>
        </w:rPr>
        <w:t>
      2) ауданда мемлекеттік органдардың және лауазымды адамдардың мемлекеттің ішкі саясатын іске асыру барысына, сондай-ақ Қазақстан Республикасы Президенті мен Үкіметінің, әкімдіктің, облыс және аудан әкімдіктерінің, Түркістан облысының қоғамдық даму, дін істері, мәдениет, спорт басқармаларының Мемлекеттік орган құзырына қатысты мәселелер жөніндегі актілері мен тапсырмаларының орындалуына бақылау жасайды;</w:t>
      </w:r>
    </w:p>
    <w:p>
      <w:pPr>
        <w:spacing w:after="0"/>
        <w:ind w:left="0"/>
        <w:jc w:val="both"/>
      </w:pPr>
      <w:r>
        <w:rPr>
          <w:rFonts w:ascii="Times New Roman"/>
          <w:b w:val="false"/>
          <w:i w:val="false"/>
          <w:color w:val="000000"/>
          <w:sz w:val="28"/>
        </w:rPr>
        <w:t>
      3) қоғамда демократиялық институттарды нығайтуға, Қазақстанды дамытудың 2050 жылға дейінгі Стратегиясының негізгі басым бағыттарын түсіндіруге және насихаттауға қатысады;</w:t>
      </w:r>
    </w:p>
    <w:p>
      <w:pPr>
        <w:spacing w:after="0"/>
        <w:ind w:left="0"/>
        <w:jc w:val="both"/>
      </w:pPr>
      <w:r>
        <w:rPr>
          <w:rFonts w:ascii="Times New Roman"/>
          <w:b w:val="false"/>
          <w:i w:val="false"/>
          <w:color w:val="000000"/>
          <w:sz w:val="28"/>
        </w:rPr>
        <w:t>
      4) ішкі саясат, қоғамдық-саяси сала мәселелері бойынша Қазақстан Республикасының заңнамаларын, мемлекеттік ішкі саясатты насихаттау және түсіндіру жөніндегі бағдарламаны әзірлеу және іске асыру жөніндегі жұмыстарды үйлестіріп отырады;</w:t>
      </w:r>
    </w:p>
    <w:p>
      <w:pPr>
        <w:spacing w:after="0"/>
        <w:ind w:left="0"/>
        <w:jc w:val="both"/>
      </w:pPr>
      <w:r>
        <w:rPr>
          <w:rFonts w:ascii="Times New Roman"/>
          <w:b w:val="false"/>
          <w:i w:val="false"/>
          <w:color w:val="000000"/>
          <w:sz w:val="28"/>
        </w:rPr>
        <w:t>
      5) ішкі саясат саласында тұжырымдамалық негіздемелер және тәжірибелік ұсынбалар, сондай-ақ Қазақстанды дамытудың ұзақ мерзімді басымдықтары, бірегей азаматтық құрылымдар негізінде қоғамды топтастыру жөнінде ұсыныстар әзірлейді;</w:t>
      </w:r>
    </w:p>
    <w:p>
      <w:pPr>
        <w:spacing w:after="0"/>
        <w:ind w:left="0"/>
        <w:jc w:val="both"/>
      </w:pPr>
      <w:r>
        <w:rPr>
          <w:rFonts w:ascii="Times New Roman"/>
          <w:b w:val="false"/>
          <w:i w:val="false"/>
          <w:color w:val="000000"/>
          <w:sz w:val="28"/>
        </w:rPr>
        <w:t>
      6) ауданда болып жатқан қоғамдық – саяси процестерге және оның даму барысына жан – жақты және дұрыс зерттеу, қорыту және талдау жасайды;</w:t>
      </w:r>
    </w:p>
    <w:p>
      <w:pPr>
        <w:spacing w:after="0"/>
        <w:ind w:left="0"/>
        <w:jc w:val="both"/>
      </w:pPr>
      <w:r>
        <w:rPr>
          <w:rFonts w:ascii="Times New Roman"/>
          <w:b w:val="false"/>
          <w:i w:val="false"/>
          <w:color w:val="000000"/>
          <w:sz w:val="28"/>
        </w:rPr>
        <w:t>
      7) аудандық деңгейде мемлекеттік ақпараттық саясатты іске асыру, мемлекеттік тапсырысты орындау, оны жүргізу жөнінде аудандық бұқаралық ақпарат құралдарының қызметін үйлестіріп отырады;</w:t>
      </w:r>
    </w:p>
    <w:p>
      <w:pPr>
        <w:spacing w:after="0"/>
        <w:ind w:left="0"/>
        <w:jc w:val="both"/>
      </w:pPr>
      <w:r>
        <w:rPr>
          <w:rFonts w:ascii="Times New Roman"/>
          <w:b w:val="false"/>
          <w:i w:val="false"/>
          <w:color w:val="000000"/>
          <w:sz w:val="28"/>
        </w:rPr>
        <w:t>
      8) аудандағы қоғамдық – саяси жағдайларды болжауға бағытталған әлеуметтік - саяси зерттеулер жүргізеді;</w:t>
      </w:r>
    </w:p>
    <w:p>
      <w:pPr>
        <w:spacing w:after="0"/>
        <w:ind w:left="0"/>
        <w:jc w:val="both"/>
      </w:pPr>
      <w:r>
        <w:rPr>
          <w:rFonts w:ascii="Times New Roman"/>
          <w:b w:val="false"/>
          <w:i w:val="false"/>
          <w:color w:val="000000"/>
          <w:sz w:val="28"/>
        </w:rPr>
        <w:t>
      9) қоғамдық бірлестіктер және үкіметтік емес ұйымдармен, саяси партиялармен, қоғамдық-саяси және діни ұйымдармен, кәсіби одақтармен, БАҚ-пен, жұртшылық өкілдерімен өзара әрекеттестікте қимыл жасайды;</w:t>
      </w:r>
    </w:p>
    <w:p>
      <w:pPr>
        <w:spacing w:after="0"/>
        <w:ind w:left="0"/>
        <w:jc w:val="both"/>
      </w:pPr>
      <w:r>
        <w:rPr>
          <w:rFonts w:ascii="Times New Roman"/>
          <w:b w:val="false"/>
          <w:i w:val="false"/>
          <w:color w:val="000000"/>
          <w:sz w:val="28"/>
        </w:rPr>
        <w:t xml:space="preserve">
      10) әлеуметтік даму саласында мемлекеттік саясатты іске асыру бойынша, білім беру және спорт, мәдениет және тілдерді дамыту салаларында мемлекеттік басқару органдары мен мемлекеттік емес құрылымдардың қызметіндегі өзара келісілген іс-әрекетті қамтамасыз етеді; </w:t>
      </w:r>
    </w:p>
    <w:p>
      <w:pPr>
        <w:spacing w:after="0"/>
        <w:ind w:left="0"/>
        <w:jc w:val="both"/>
      </w:pPr>
      <w:r>
        <w:rPr>
          <w:rFonts w:ascii="Times New Roman"/>
          <w:b w:val="false"/>
          <w:i w:val="false"/>
          <w:color w:val="000000"/>
          <w:sz w:val="28"/>
        </w:rPr>
        <w:t>
      11) аудан әкімі орынбасары жанындағы тұрақты комиссиялардың жұмысын іске асырады;</w:t>
      </w:r>
    </w:p>
    <w:p>
      <w:pPr>
        <w:spacing w:after="0"/>
        <w:ind w:left="0"/>
        <w:jc w:val="both"/>
      </w:pPr>
      <w:r>
        <w:rPr>
          <w:rFonts w:ascii="Times New Roman"/>
          <w:b w:val="false"/>
          <w:i w:val="false"/>
          <w:color w:val="000000"/>
          <w:sz w:val="28"/>
        </w:rPr>
        <w:t>
      12) өзінің қызметін орындау үшін қажетті ақпараттарды мемлекеттік органдардан және лауазым иелерінен, басқа ұйымдар мен азаматтардан белгіленген тәртіппен сұратып алады, Мемлекеттік органның құзырына қатысты мәселелерді әзірлеуге қатысуға, тиісті ұсыныстар әзірлеу үшін уақытша жұмысшы топтарын құрады;</w:t>
      </w:r>
    </w:p>
    <w:p>
      <w:pPr>
        <w:spacing w:after="0"/>
        <w:ind w:left="0"/>
        <w:jc w:val="both"/>
      </w:pPr>
      <w:r>
        <w:rPr>
          <w:rFonts w:ascii="Times New Roman"/>
          <w:b w:val="false"/>
          <w:i w:val="false"/>
          <w:color w:val="000000"/>
          <w:sz w:val="28"/>
        </w:rPr>
        <w:t>
      13) ішкі саясат, мәдениет, тілдерді дамыту және спорт саласында мемлекеттік органдардың қызметін жетілдіру жөнінде аудан әкіміне ұсыныстар енгізеді, Мемлекеттік органға қатысты мәселелер бойынша ақпараттық талдау және басқа да материалдар әзірлеуді жүзеге асырады;</w:t>
      </w:r>
    </w:p>
    <w:p>
      <w:pPr>
        <w:spacing w:after="0"/>
        <w:ind w:left="0"/>
        <w:jc w:val="both"/>
      </w:pPr>
      <w:r>
        <w:rPr>
          <w:rFonts w:ascii="Times New Roman"/>
          <w:b w:val="false"/>
          <w:i w:val="false"/>
          <w:color w:val="000000"/>
          <w:sz w:val="28"/>
        </w:rPr>
        <w:t>
      14) Мемлекеттік органның қызмет саласына қатысты мәселелер бойынша тиісті мемлекеттік органдар мен лауазымды адамдарға ұсыныстар береді, оның орындалуын қадағалайды, сондай –ақ жергілікті атқарушы органдар өткізетін шараларға қатысады;</w:t>
      </w:r>
    </w:p>
    <w:p>
      <w:pPr>
        <w:spacing w:after="0"/>
        <w:ind w:left="0"/>
        <w:jc w:val="both"/>
      </w:pPr>
      <w:r>
        <w:rPr>
          <w:rFonts w:ascii="Times New Roman"/>
          <w:b w:val="false"/>
          <w:i w:val="false"/>
          <w:color w:val="000000"/>
          <w:sz w:val="28"/>
        </w:rPr>
        <w:t>
      15) аудандық деңгейде ішкі саясат, мәдениет, тілдерді дамыту және спорт мәселелеріне мемлекеттік тапсырыстарды іске асыруға қаржыландыруды жүзеге асырады;</w:t>
      </w:r>
    </w:p>
    <w:p>
      <w:pPr>
        <w:spacing w:after="0"/>
        <w:ind w:left="0"/>
        <w:jc w:val="both"/>
      </w:pPr>
      <w:r>
        <w:rPr>
          <w:rFonts w:ascii="Times New Roman"/>
          <w:b w:val="false"/>
          <w:i w:val="false"/>
          <w:color w:val="000000"/>
          <w:sz w:val="28"/>
        </w:rPr>
        <w:t>
      16) Мемлекеттік органның құзырына кіретін ішкі саясат, мәдениет, тілдерді дамыту және спорт саласында азаматтардың құқықтарын сақтау және басқа да мәселелер бойынша мемлекеттік органдардың лауазымды тұлғаларына ұйымдастырушылық-әдістемелік, ақпараттық және басқа да көмектер көрсетеді;</w:t>
      </w:r>
    </w:p>
    <w:p>
      <w:pPr>
        <w:spacing w:after="0"/>
        <w:ind w:left="0"/>
        <w:jc w:val="both"/>
      </w:pPr>
      <w:r>
        <w:rPr>
          <w:rFonts w:ascii="Times New Roman"/>
          <w:b w:val="false"/>
          <w:i w:val="false"/>
          <w:color w:val="000000"/>
          <w:sz w:val="28"/>
        </w:rPr>
        <w:t>
      17) Мемлекеттік органның құзырына кіретін мәселелер бойынша отырыстар өткізеді;</w:t>
      </w:r>
    </w:p>
    <w:p>
      <w:pPr>
        <w:spacing w:after="0"/>
        <w:ind w:left="0"/>
        <w:jc w:val="both"/>
      </w:pPr>
      <w:r>
        <w:rPr>
          <w:rFonts w:ascii="Times New Roman"/>
          <w:b w:val="false"/>
          <w:i w:val="false"/>
          <w:color w:val="000000"/>
          <w:sz w:val="28"/>
        </w:rPr>
        <w:t>
      18) Қазақстан Республикасының заңнамаларына сәйкес басқа да өкілеттіктерді жүзеге асырады.</w:t>
      </w:r>
    </w:p>
    <w:bookmarkStart w:name="z24" w:id="22"/>
    <w:p>
      <w:pPr>
        <w:spacing w:after="0"/>
        <w:ind w:left="0"/>
        <w:jc w:val="both"/>
      </w:pPr>
      <w:r>
        <w:rPr>
          <w:rFonts w:ascii="Times New Roman"/>
          <w:b w:val="false"/>
          <w:i w:val="false"/>
          <w:color w:val="000000"/>
          <w:sz w:val="28"/>
        </w:rPr>
        <w:t>
      15. Функциялары:</w:t>
      </w:r>
    </w:p>
    <w:bookmarkEnd w:id="22"/>
    <w:p>
      <w:pPr>
        <w:spacing w:after="0"/>
        <w:ind w:left="0"/>
        <w:jc w:val="both"/>
      </w:pPr>
      <w:r>
        <w:rPr>
          <w:rFonts w:ascii="Times New Roman"/>
          <w:b w:val="false"/>
          <w:i w:val="false"/>
          <w:color w:val="000000"/>
          <w:sz w:val="28"/>
        </w:rPr>
        <w:t>
      1) ішкі саяси процестерді мемлекеттік реттеуге қатысады, жергілікті мемлекеттік органдардың ішкі саясат саласындағы қызметін үйлестіріп отырады, аймақтағы қоғамдық – саяси партиялар мен басқа да қоғамдық бірлестіктердің қызметіне мониторинг жүргізу, талдау жасау және ішкі саяси тұрақтылықты қамтамасыз ету, қоғамды топтастыру, Қазақстандық патриотизмді насихаттау және соған тәрбиелеу жөніндегі ұсынбалар әзірлейді және жұмыстарды ұйымдастырады;</w:t>
      </w:r>
    </w:p>
    <w:p>
      <w:pPr>
        <w:spacing w:after="0"/>
        <w:ind w:left="0"/>
        <w:jc w:val="both"/>
      </w:pPr>
      <w:r>
        <w:rPr>
          <w:rFonts w:ascii="Times New Roman"/>
          <w:b w:val="false"/>
          <w:i w:val="false"/>
          <w:color w:val="000000"/>
          <w:sz w:val="28"/>
        </w:rPr>
        <w:t>
      2) Қазақстан Республикасы Президенті, Қазақстан Республикасы Үкіметі актілерінің, Қазақстан Республикасы Президенті Әкімшілігі тапсырмаларының облыс пен аудан әкімдіктерінің қаулыларының, шешімдері мен өкімдерінің орындалуын бақылауды қамтамасыз етеді;</w:t>
      </w:r>
    </w:p>
    <w:p>
      <w:pPr>
        <w:spacing w:after="0"/>
        <w:ind w:left="0"/>
        <w:jc w:val="both"/>
      </w:pPr>
      <w:r>
        <w:rPr>
          <w:rFonts w:ascii="Times New Roman"/>
          <w:b w:val="false"/>
          <w:i w:val="false"/>
          <w:color w:val="000000"/>
          <w:sz w:val="28"/>
        </w:rPr>
        <w:t>
      3) Мемлекеттік органның құзырына кіретін мәселелер жөнінде тұжырымдамалық құжаттарды жасауға, аудан әкімдігі мен әкімі актілерінің жобаларын әзірлеуге және сараптауға қатысады;</w:t>
      </w:r>
    </w:p>
    <w:p>
      <w:pPr>
        <w:spacing w:after="0"/>
        <w:ind w:left="0"/>
        <w:jc w:val="both"/>
      </w:pPr>
      <w:r>
        <w:rPr>
          <w:rFonts w:ascii="Times New Roman"/>
          <w:b w:val="false"/>
          <w:i w:val="false"/>
          <w:color w:val="000000"/>
          <w:sz w:val="28"/>
        </w:rPr>
        <w:t>
      4) аудан туралы, қоғамдық-саяси және экономикалық салада өкімет органдарының қызметі туралы ақпараттарды тарату жүйесін жетілдіру жөніндегі аудан әкімдігінің жұмысына қатысады;</w:t>
      </w:r>
    </w:p>
    <w:p>
      <w:pPr>
        <w:spacing w:after="0"/>
        <w:ind w:left="0"/>
        <w:jc w:val="both"/>
      </w:pPr>
      <w:r>
        <w:rPr>
          <w:rFonts w:ascii="Times New Roman"/>
          <w:b w:val="false"/>
          <w:i w:val="false"/>
          <w:color w:val="000000"/>
          <w:sz w:val="28"/>
        </w:rPr>
        <w:t>
      5) Мемлекеттік органның құзырына кіретін мәселелер бойынша Түркістан облысының қоғамдық даму басқармасымен, аудан әкімі аппаратының тиісті бөлімдерімен ұйымдық және ақпараттық байланысты қамтамасыз етеді;</w:t>
      </w:r>
    </w:p>
    <w:p>
      <w:pPr>
        <w:spacing w:after="0"/>
        <w:ind w:left="0"/>
        <w:jc w:val="both"/>
      </w:pPr>
      <w:r>
        <w:rPr>
          <w:rFonts w:ascii="Times New Roman"/>
          <w:b w:val="false"/>
          <w:i w:val="false"/>
          <w:color w:val="000000"/>
          <w:sz w:val="28"/>
        </w:rPr>
        <w:t>
      6) Мемлекеттік орган атқарған жұмыстары жөнінде Түркістан облысының қоғамдық даму басқармасына есеп беріп отырады;</w:t>
      </w:r>
    </w:p>
    <w:p>
      <w:pPr>
        <w:spacing w:after="0"/>
        <w:ind w:left="0"/>
        <w:jc w:val="both"/>
      </w:pPr>
      <w:r>
        <w:rPr>
          <w:rFonts w:ascii="Times New Roman"/>
          <w:b w:val="false"/>
          <w:i w:val="false"/>
          <w:color w:val="000000"/>
          <w:sz w:val="28"/>
        </w:rPr>
        <w:t>
      7) Мемлекеттік орган құзырына кіретін мәселелер жөнінде аудандағы мемлекеттік органдардың қызметін бақылауды және үйлестіріп отыруды қамтамыз етеді;</w:t>
      </w:r>
    </w:p>
    <w:p>
      <w:pPr>
        <w:spacing w:after="0"/>
        <w:ind w:left="0"/>
        <w:jc w:val="both"/>
      </w:pPr>
      <w:r>
        <w:rPr>
          <w:rFonts w:ascii="Times New Roman"/>
          <w:b w:val="false"/>
          <w:i w:val="false"/>
          <w:color w:val="000000"/>
          <w:sz w:val="28"/>
        </w:rPr>
        <w:t>
      8) облыстық және аудандық қоғамдық–саяси, мәдени шаралардың өткізілуін қамтамасыз етеді;</w:t>
      </w:r>
    </w:p>
    <w:p>
      <w:pPr>
        <w:spacing w:after="0"/>
        <w:ind w:left="0"/>
        <w:jc w:val="both"/>
      </w:pPr>
      <w:r>
        <w:rPr>
          <w:rFonts w:ascii="Times New Roman"/>
          <w:b w:val="false"/>
          <w:i w:val="false"/>
          <w:color w:val="000000"/>
          <w:sz w:val="28"/>
        </w:rPr>
        <w:t xml:space="preserve">
      9) ауылдық округтер әкімдерінің, ауданның мемлекеттік мекемелерінің, аудандық бұқаралық ақпарат құралдарының мемлекеттің ішкі саясаты мәселелері жөніндегі ақпараттық-насихаттық жұмыстарды жүргізу барысындағы қызметін үйлестіріп отырады және бақылау жасайды; </w:t>
      </w:r>
    </w:p>
    <w:p>
      <w:pPr>
        <w:spacing w:after="0"/>
        <w:ind w:left="0"/>
        <w:jc w:val="both"/>
      </w:pPr>
      <w:r>
        <w:rPr>
          <w:rFonts w:ascii="Times New Roman"/>
          <w:b w:val="false"/>
          <w:i w:val="false"/>
          <w:color w:val="000000"/>
          <w:sz w:val="28"/>
        </w:rPr>
        <w:t xml:space="preserve">
      10) ауданның ішкі саяси өміріндегі маңызды мәселелері бойынша аудандық әкімдіктің мәжілісіне материалдар әзірлеуге қатысады; </w:t>
      </w:r>
    </w:p>
    <w:p>
      <w:pPr>
        <w:spacing w:after="0"/>
        <w:ind w:left="0"/>
        <w:jc w:val="both"/>
      </w:pPr>
      <w:r>
        <w:rPr>
          <w:rFonts w:ascii="Times New Roman"/>
          <w:b w:val="false"/>
          <w:i w:val="false"/>
          <w:color w:val="000000"/>
          <w:sz w:val="28"/>
        </w:rPr>
        <w:t>
      11) Кіші Ассамблеяға және оның хатшылығына ұйымдастырушылық және әдістемелік, ақпараттық көмектер көрсетеді;</w:t>
      </w:r>
    </w:p>
    <w:p>
      <w:pPr>
        <w:spacing w:after="0"/>
        <w:ind w:left="0"/>
        <w:jc w:val="both"/>
      </w:pPr>
      <w:r>
        <w:rPr>
          <w:rFonts w:ascii="Times New Roman"/>
          <w:b w:val="false"/>
          <w:i w:val="false"/>
          <w:color w:val="000000"/>
          <w:sz w:val="28"/>
        </w:rPr>
        <w:t>
      12) ішкі саясат саласында, ұлтаралық қатынастар саласында мемлекеттік саясатты белгілейтін, Қазақстан Республикасында азаматтардың құқықтары мен бостандықтарының сақталуын және қамтамасыз етілуін айқындайтын тұжырымдамалар, бағдарламалар әзірлеуге және іске асыруға қатысады;</w:t>
      </w:r>
    </w:p>
    <w:p>
      <w:pPr>
        <w:spacing w:after="0"/>
        <w:ind w:left="0"/>
        <w:jc w:val="both"/>
      </w:pPr>
      <w:r>
        <w:rPr>
          <w:rFonts w:ascii="Times New Roman"/>
          <w:b w:val="false"/>
          <w:i w:val="false"/>
          <w:color w:val="000000"/>
          <w:sz w:val="28"/>
        </w:rPr>
        <w:t>
      13) Қазақстан Республикасының Әкімшілік құқық бұзушылық туралы кодексінде көзделген, аудан аумағында жасалған әкімшілік құқық бұзушылықтар туралы хаттамалар жасайды;</w:t>
      </w:r>
    </w:p>
    <w:p>
      <w:pPr>
        <w:spacing w:after="0"/>
        <w:ind w:left="0"/>
        <w:jc w:val="both"/>
      </w:pPr>
      <w:r>
        <w:rPr>
          <w:rFonts w:ascii="Times New Roman"/>
          <w:b w:val="false"/>
          <w:i w:val="false"/>
          <w:color w:val="000000"/>
          <w:sz w:val="28"/>
        </w:rPr>
        <w:t>
      14) Мемлекеттік органның құзырына қатысты мәселелер жөнінде ақпараттық мәліметтер базасын (компьютерлік, мәтіндік) қалыптастыру, жинау, жинақтау және қорыту жөніндегі жұмыстарды жүзеге асырады;</w:t>
      </w:r>
    </w:p>
    <w:p>
      <w:pPr>
        <w:spacing w:after="0"/>
        <w:ind w:left="0"/>
        <w:jc w:val="both"/>
      </w:pPr>
      <w:r>
        <w:rPr>
          <w:rFonts w:ascii="Times New Roman"/>
          <w:b w:val="false"/>
          <w:i w:val="false"/>
          <w:color w:val="000000"/>
          <w:sz w:val="28"/>
        </w:rPr>
        <w:t>
      15) саяси партиялармен, ұлттық – мәдени бірлестіктермен, үкіметтік емес ұйымдармен, құқық қорғау, діни және басқа да қоғамдық ұйымдармен, жұртшылықпен байланысты жүзеге асырады;</w:t>
      </w:r>
    </w:p>
    <w:p>
      <w:pPr>
        <w:spacing w:after="0"/>
        <w:ind w:left="0"/>
        <w:jc w:val="both"/>
      </w:pPr>
      <w:r>
        <w:rPr>
          <w:rFonts w:ascii="Times New Roman"/>
          <w:b w:val="false"/>
          <w:i w:val="false"/>
          <w:color w:val="000000"/>
          <w:sz w:val="28"/>
        </w:rPr>
        <w:t>
      16) ішкі саяси тұрақтылықты нығайтуға және саяси процестерді демократияландыруға бағытталған облыстық және аудандық ғылыми – практикалық шараларды әзірлеуге және өткізуге қатысады;</w:t>
      </w:r>
    </w:p>
    <w:p>
      <w:pPr>
        <w:spacing w:after="0"/>
        <w:ind w:left="0"/>
        <w:jc w:val="both"/>
      </w:pPr>
      <w:r>
        <w:rPr>
          <w:rFonts w:ascii="Times New Roman"/>
          <w:b w:val="false"/>
          <w:i w:val="false"/>
          <w:color w:val="000000"/>
          <w:sz w:val="28"/>
        </w:rPr>
        <w:t>
      17) аудан әкімі аппаратының бөлімшелерімен бірлесе отырып, Мемлекеттік орган құзырына кіретін ұйымдастырушылық-әдістемелік жұмыстарын орындайды;</w:t>
      </w:r>
    </w:p>
    <w:p>
      <w:pPr>
        <w:spacing w:after="0"/>
        <w:ind w:left="0"/>
        <w:jc w:val="both"/>
      </w:pPr>
      <w:r>
        <w:rPr>
          <w:rFonts w:ascii="Times New Roman"/>
          <w:b w:val="false"/>
          <w:i w:val="false"/>
          <w:color w:val="000000"/>
          <w:sz w:val="28"/>
        </w:rPr>
        <w:t>
      18) аудан аумағында жастар мен жастар ұйымдарын қолдау және дамыту үшін тиісті ұсынымдар енгізу;</w:t>
      </w:r>
    </w:p>
    <w:p>
      <w:pPr>
        <w:spacing w:after="0"/>
        <w:ind w:left="0"/>
        <w:jc w:val="both"/>
      </w:pPr>
      <w:r>
        <w:rPr>
          <w:rFonts w:ascii="Times New Roman"/>
          <w:b w:val="false"/>
          <w:i w:val="false"/>
          <w:color w:val="000000"/>
          <w:sz w:val="28"/>
        </w:rPr>
        <w:t>
      19) аудан тұрғындарының мәдени демалысын ұйымдастыру, кәсіби және әуесқой ұжымдардың шығармашылығын дамыту;</w:t>
      </w:r>
    </w:p>
    <w:p>
      <w:pPr>
        <w:spacing w:after="0"/>
        <w:ind w:left="0"/>
        <w:jc w:val="both"/>
      </w:pPr>
      <w:r>
        <w:rPr>
          <w:rFonts w:ascii="Times New Roman"/>
          <w:b w:val="false"/>
          <w:i w:val="false"/>
          <w:color w:val="000000"/>
          <w:sz w:val="28"/>
        </w:rPr>
        <w:t>
      20) аудан мәдениет мекемелерінің материалды-техникалық базасын нығайту және жетілдіру мақсатында қорларды орталықтандыру, музыкалық аспаптармен, құралдармен, аттракциондармен, инвентарлармен, сахналық киімдермен қамтамасыз ету;</w:t>
      </w:r>
    </w:p>
    <w:p>
      <w:pPr>
        <w:spacing w:after="0"/>
        <w:ind w:left="0"/>
        <w:jc w:val="both"/>
      </w:pPr>
      <w:r>
        <w:rPr>
          <w:rFonts w:ascii="Times New Roman"/>
          <w:b w:val="false"/>
          <w:i w:val="false"/>
          <w:color w:val="000000"/>
          <w:sz w:val="28"/>
        </w:rPr>
        <w:t>
      21) кітаптың мемлекеттік алтын қорын сақтау, кітапханаларды көркем әдебиет шығармаларымен және жас ұрпақтарды тәрбиелеуге арналған оку құралдарымен жабдықтау;</w:t>
      </w:r>
    </w:p>
    <w:p>
      <w:pPr>
        <w:spacing w:after="0"/>
        <w:ind w:left="0"/>
        <w:jc w:val="both"/>
      </w:pPr>
      <w:r>
        <w:rPr>
          <w:rFonts w:ascii="Times New Roman"/>
          <w:b w:val="false"/>
          <w:i w:val="false"/>
          <w:color w:val="000000"/>
          <w:sz w:val="28"/>
        </w:rPr>
        <w:t>
      22) аудандық мәдениет үйлерінде көркемөнерпаз ұжымдарын дамытуға ықпал жасау және әдістемелік басшылық ету;</w:t>
      </w:r>
    </w:p>
    <w:p>
      <w:pPr>
        <w:spacing w:after="0"/>
        <w:ind w:left="0"/>
        <w:jc w:val="both"/>
      </w:pPr>
      <w:r>
        <w:rPr>
          <w:rFonts w:ascii="Times New Roman"/>
          <w:b w:val="false"/>
          <w:i w:val="false"/>
          <w:color w:val="000000"/>
          <w:sz w:val="28"/>
        </w:rPr>
        <w:t>
      23) аудандық мәдениет мекемелерін мамандармен қамтамасыз ету, мамандардың кәсіби деңгейін жетілдіру, қызметкерлерді аттестациялау және тарифтік-біліктілік категорияларын анықтау;</w:t>
      </w:r>
    </w:p>
    <w:p>
      <w:pPr>
        <w:spacing w:after="0"/>
        <w:ind w:left="0"/>
        <w:jc w:val="both"/>
      </w:pPr>
      <w:r>
        <w:rPr>
          <w:rFonts w:ascii="Times New Roman"/>
          <w:b w:val="false"/>
          <w:i w:val="false"/>
          <w:color w:val="000000"/>
          <w:sz w:val="28"/>
        </w:rPr>
        <w:t>
      24) аудандық мәдениет мекемелерін күрделі және ағымдағы жөндеуден өткізу сұрақтарын өз құзыры шегінде шешу;</w:t>
      </w:r>
    </w:p>
    <w:p>
      <w:pPr>
        <w:spacing w:after="0"/>
        <w:ind w:left="0"/>
        <w:jc w:val="both"/>
      </w:pPr>
      <w:r>
        <w:rPr>
          <w:rFonts w:ascii="Times New Roman"/>
          <w:b w:val="false"/>
          <w:i w:val="false"/>
          <w:color w:val="000000"/>
          <w:sz w:val="28"/>
        </w:rPr>
        <w:t>
      25) Республика ішінде де,одан тыс жерлерде де мәдениет ынтымақтастығын дамыту;</w:t>
      </w:r>
    </w:p>
    <w:p>
      <w:pPr>
        <w:spacing w:after="0"/>
        <w:ind w:left="0"/>
        <w:jc w:val="both"/>
      </w:pPr>
      <w:r>
        <w:rPr>
          <w:rFonts w:ascii="Times New Roman"/>
          <w:b w:val="false"/>
          <w:i w:val="false"/>
          <w:color w:val="000000"/>
          <w:sz w:val="28"/>
        </w:rPr>
        <w:t>
      26) Мемлекеттік органның қарамағындағы аудандық мәдениет мекемелерінде бухгалтерлік есеп және есеп беру жұмысын ұйымдастыру;</w:t>
      </w:r>
    </w:p>
    <w:p>
      <w:pPr>
        <w:spacing w:after="0"/>
        <w:ind w:left="0"/>
        <w:jc w:val="both"/>
      </w:pPr>
      <w:r>
        <w:rPr>
          <w:rFonts w:ascii="Times New Roman"/>
          <w:b w:val="false"/>
          <w:i w:val="false"/>
          <w:color w:val="000000"/>
          <w:sz w:val="28"/>
        </w:rPr>
        <w:t>
      27) мекемелердің балансын қарау, барлық қызмет түрлері бойынша кезекті және жылдық есепті тиісті органдарға тапсыру;</w:t>
      </w:r>
    </w:p>
    <w:p>
      <w:pPr>
        <w:spacing w:after="0"/>
        <w:ind w:left="0"/>
        <w:jc w:val="both"/>
      </w:pPr>
      <w:r>
        <w:rPr>
          <w:rFonts w:ascii="Times New Roman"/>
          <w:b w:val="false"/>
          <w:i w:val="false"/>
          <w:color w:val="000000"/>
          <w:sz w:val="28"/>
        </w:rPr>
        <w:t>
      28) Қазақстан Республикасының "Қазақстан Республикасындағы тіл туралы" Заңын, тілдерді қолдану мен дамытудың мемлекеттік бағдарламасын орындау мәселесі бойынша мемлекеттік және қоғамдық ұйымдармен өзара бірлесіп іс-қимыл жасау;</w:t>
      </w:r>
    </w:p>
    <w:p>
      <w:pPr>
        <w:spacing w:after="0"/>
        <w:ind w:left="0"/>
        <w:jc w:val="both"/>
      </w:pPr>
      <w:r>
        <w:rPr>
          <w:rFonts w:ascii="Times New Roman"/>
          <w:b w:val="false"/>
          <w:i w:val="false"/>
          <w:color w:val="000000"/>
          <w:sz w:val="28"/>
        </w:rPr>
        <w:t>
      29) жүргізіліп отырған тіл саясатының тиімділігін арттыруға, мемлекеттік тілдің қолдану аясын кеңейту мен дамытуға байланысты кешенді шараларды ұсыну және оларды жүзеге асыру;</w:t>
      </w:r>
    </w:p>
    <w:p>
      <w:pPr>
        <w:spacing w:after="0"/>
        <w:ind w:left="0"/>
        <w:jc w:val="both"/>
      </w:pPr>
      <w:r>
        <w:rPr>
          <w:rFonts w:ascii="Times New Roman"/>
          <w:b w:val="false"/>
          <w:i w:val="false"/>
          <w:color w:val="000000"/>
          <w:sz w:val="28"/>
        </w:rPr>
        <w:t>
      30) Мемлекеттік органның құзырына жататын мәселелер бойынша ақпараттық-сараптамалық материалдар мен құжаттар әзірлеу;</w:t>
      </w:r>
    </w:p>
    <w:p>
      <w:pPr>
        <w:spacing w:after="0"/>
        <w:ind w:left="0"/>
        <w:jc w:val="both"/>
      </w:pPr>
      <w:r>
        <w:rPr>
          <w:rFonts w:ascii="Times New Roman"/>
          <w:b w:val="false"/>
          <w:i w:val="false"/>
          <w:color w:val="000000"/>
          <w:sz w:val="28"/>
        </w:rPr>
        <w:t>
      31) мемлекеттік мекемелерге, қоғамдық ұйымдарға меншік нысандарына қарамастан тілдерді қолдану мен дамытудың мемлекеттік бағдарламасын жүзеге асыруда, мемлекеттік тілде іс қағаздарын жүргізуді енгізуде, әр түрлі жастағы адамдар тобына мемлекеттік тілді үйретуді ұйымдастыруға нақтылы көмек көрсету;</w:t>
      </w:r>
    </w:p>
    <w:p>
      <w:pPr>
        <w:spacing w:after="0"/>
        <w:ind w:left="0"/>
        <w:jc w:val="both"/>
      </w:pPr>
      <w:r>
        <w:rPr>
          <w:rFonts w:ascii="Times New Roman"/>
          <w:b w:val="false"/>
          <w:i w:val="false"/>
          <w:color w:val="000000"/>
          <w:sz w:val="28"/>
        </w:rPr>
        <w:t>
      32) мемлекеттік және мемлекеттік емес мекемелерге деректемелер мен көрнекі ақпаратты Қазақстан Республикасының "Қазақстан Республикасындағы тіл туралы" Заңның талаптарына сәйкес рәсімдеуге көмек көрсету;</w:t>
      </w:r>
    </w:p>
    <w:p>
      <w:pPr>
        <w:spacing w:after="0"/>
        <w:ind w:left="0"/>
        <w:jc w:val="both"/>
      </w:pPr>
      <w:r>
        <w:rPr>
          <w:rFonts w:ascii="Times New Roman"/>
          <w:b w:val="false"/>
          <w:i w:val="false"/>
          <w:color w:val="000000"/>
          <w:sz w:val="28"/>
        </w:rPr>
        <w:t>
      33) аудандағы ономастикалық және терминологиялық жұмыстарды үйлестіру;</w:t>
      </w:r>
    </w:p>
    <w:p>
      <w:pPr>
        <w:spacing w:after="0"/>
        <w:ind w:left="0"/>
        <w:jc w:val="both"/>
      </w:pPr>
      <w:r>
        <w:rPr>
          <w:rFonts w:ascii="Times New Roman"/>
          <w:b w:val="false"/>
          <w:i w:val="false"/>
          <w:color w:val="000000"/>
          <w:sz w:val="28"/>
        </w:rPr>
        <w:t>
      34) Қазақстан Республикасынан шет тұратын қазақ диаспорасымен қазақ тілі мен мәдениетін сақтау мен дамыту мәселелері бойынша байланыс жасау;</w:t>
      </w:r>
    </w:p>
    <w:p>
      <w:pPr>
        <w:spacing w:after="0"/>
        <w:ind w:left="0"/>
        <w:jc w:val="both"/>
      </w:pPr>
      <w:r>
        <w:rPr>
          <w:rFonts w:ascii="Times New Roman"/>
          <w:b w:val="false"/>
          <w:i w:val="false"/>
          <w:color w:val="000000"/>
          <w:sz w:val="28"/>
        </w:rPr>
        <w:t>
      35) Мемлекеттік тілді насихаттауға және дамытуға бағытталған мәдени-көпшілік шараларды ұйымдастыру және өткізу барысында басқа мемлекеттік мекемелермен бірігіп іс-қимыл жасау;</w:t>
      </w:r>
    </w:p>
    <w:p>
      <w:pPr>
        <w:spacing w:after="0"/>
        <w:ind w:left="0"/>
        <w:jc w:val="both"/>
      </w:pPr>
      <w:r>
        <w:rPr>
          <w:rFonts w:ascii="Times New Roman"/>
          <w:b w:val="false"/>
          <w:i w:val="false"/>
          <w:color w:val="000000"/>
          <w:sz w:val="28"/>
        </w:rPr>
        <w:t>
      36) Тіл саясаты мәселелері туралы семинарлар, конференциялар, отырыстар, ұйымдастыру, аудандық, облыстық, Республикалық деңгейдегі әртүрлі мекемелердің, органдардың, қоғамдық ұйымдардың форумдарына қатысу;</w:t>
      </w:r>
    </w:p>
    <w:p>
      <w:pPr>
        <w:spacing w:after="0"/>
        <w:ind w:left="0"/>
        <w:jc w:val="both"/>
      </w:pPr>
      <w:r>
        <w:rPr>
          <w:rFonts w:ascii="Times New Roman"/>
          <w:b w:val="false"/>
          <w:i w:val="false"/>
          <w:color w:val="000000"/>
          <w:sz w:val="28"/>
        </w:rPr>
        <w:t>
      37) бұқаралық спортты дамытудың аудандық жоспарларын әзiрлейдi және iске асырады;</w:t>
      </w:r>
    </w:p>
    <w:p>
      <w:pPr>
        <w:spacing w:after="0"/>
        <w:ind w:left="0"/>
        <w:jc w:val="both"/>
      </w:pPr>
      <w:r>
        <w:rPr>
          <w:rFonts w:ascii="Times New Roman"/>
          <w:b w:val="false"/>
          <w:i w:val="false"/>
          <w:color w:val="000000"/>
          <w:sz w:val="28"/>
        </w:rPr>
        <w:t>
      38) спорт түрлерi бойынша аудандық деңгейде жарыстар өткiзедi;</w:t>
      </w:r>
    </w:p>
    <w:p>
      <w:pPr>
        <w:spacing w:after="0"/>
        <w:ind w:left="0"/>
        <w:jc w:val="both"/>
      </w:pPr>
      <w:r>
        <w:rPr>
          <w:rFonts w:ascii="Times New Roman"/>
          <w:b w:val="false"/>
          <w:i w:val="false"/>
          <w:color w:val="000000"/>
          <w:sz w:val="28"/>
        </w:rPr>
        <w:t>
      39) спорттың әр түрi бойынша аудандық құрама командаларды дайындауды және олардың облыстық спорт жарыстарында өнер көрсетуiн қамтамасыз етедi;</w:t>
      </w:r>
    </w:p>
    <w:p>
      <w:pPr>
        <w:spacing w:after="0"/>
        <w:ind w:left="0"/>
        <w:jc w:val="both"/>
      </w:pPr>
      <w:r>
        <w:rPr>
          <w:rFonts w:ascii="Times New Roman"/>
          <w:b w:val="false"/>
          <w:i w:val="false"/>
          <w:color w:val="000000"/>
          <w:sz w:val="28"/>
        </w:rPr>
        <w:t>
      40) тиiстi әкiмшiлiк-аумақтық бiрлiктiң аумағында бұқаралық спортты және ұлттық спорт түрлерiн дамытады;</w:t>
      </w:r>
    </w:p>
    <w:p>
      <w:pPr>
        <w:spacing w:after="0"/>
        <w:ind w:left="0"/>
        <w:jc w:val="both"/>
      </w:pPr>
      <w:r>
        <w:rPr>
          <w:rFonts w:ascii="Times New Roman"/>
          <w:b w:val="false"/>
          <w:i w:val="false"/>
          <w:color w:val="000000"/>
          <w:sz w:val="28"/>
        </w:rPr>
        <w:t>
      41) мынадай спорттық разрядтар мен санаттарды бередi: жасөспiрiмдер арасындағы екiншi және үшiншi, бiрiншi, екiншi және үшiншi разрядтар, бiлiктiлiгi жоғары және орта деңгейдегi екiншi санатты жаттықтырушы, бiлiктiлiгi жоғары деңгейдегi екiншi санатты нұсқаушы-спортшы, бiлiктiлiгi жоғары және орта деңгейдегi екiншi санатты әдiскер, спорт төрешiсi;</w:t>
      </w:r>
    </w:p>
    <w:p>
      <w:pPr>
        <w:spacing w:after="0"/>
        <w:ind w:left="0"/>
        <w:jc w:val="both"/>
      </w:pPr>
      <w:r>
        <w:rPr>
          <w:rFonts w:ascii="Times New Roman"/>
          <w:b w:val="false"/>
          <w:i w:val="false"/>
          <w:color w:val="000000"/>
          <w:sz w:val="28"/>
        </w:rPr>
        <w:t>
      42) аудандық спорттық-бұқаралық iс-шаралардың күнтiзбелiк жоспарын әзiрлейдi, бекiтедi және iске асырады;</w:t>
      </w:r>
    </w:p>
    <w:p>
      <w:pPr>
        <w:spacing w:after="0"/>
        <w:ind w:left="0"/>
        <w:jc w:val="both"/>
      </w:pPr>
      <w:r>
        <w:rPr>
          <w:rFonts w:ascii="Times New Roman"/>
          <w:b w:val="false"/>
          <w:i w:val="false"/>
          <w:color w:val="000000"/>
          <w:sz w:val="28"/>
        </w:rPr>
        <w:t>
      43) тиiстi әкiмшiлiк-аумақтық бiрлiктiң аумағында спорт ұйымдарының қызметiн үйлестiредi;</w:t>
      </w:r>
    </w:p>
    <w:p>
      <w:pPr>
        <w:spacing w:after="0"/>
        <w:ind w:left="0"/>
        <w:jc w:val="both"/>
      </w:pPr>
      <w:r>
        <w:rPr>
          <w:rFonts w:ascii="Times New Roman"/>
          <w:b w:val="false"/>
          <w:i w:val="false"/>
          <w:color w:val="000000"/>
          <w:sz w:val="28"/>
        </w:rPr>
        <w:t>
      44) тиiстi әкiмшiлiк-аумақтық бiрлiктiң аумағында спорттық iс-шараларды ұйымдастыруды және өткiзудi үйлестiредi;</w:t>
      </w:r>
    </w:p>
    <w:p>
      <w:pPr>
        <w:spacing w:after="0"/>
        <w:ind w:left="0"/>
        <w:jc w:val="both"/>
      </w:pPr>
      <w:r>
        <w:rPr>
          <w:rFonts w:ascii="Times New Roman"/>
          <w:b w:val="false"/>
          <w:i w:val="false"/>
          <w:color w:val="000000"/>
          <w:sz w:val="28"/>
        </w:rPr>
        <w:t>
      45) тиiстi әкiмшiлiк-аумақтық бiрлiк бойынша спортты дамыту туралы мәлiметтердi талдап, облыстық атқарушы органға табыс етедi;</w:t>
      </w:r>
    </w:p>
    <w:p>
      <w:pPr>
        <w:spacing w:after="0"/>
        <w:ind w:left="0"/>
        <w:jc w:val="both"/>
      </w:pPr>
      <w:r>
        <w:rPr>
          <w:rFonts w:ascii="Times New Roman"/>
          <w:b w:val="false"/>
          <w:i w:val="false"/>
          <w:color w:val="000000"/>
          <w:sz w:val="28"/>
        </w:rPr>
        <w:t>
      46) Қазақстан Республикасының заңнамаларына сәйкес басқа да функцияларды жүзеге асырады.</w:t>
      </w:r>
    </w:p>
    <w:bookmarkStart w:name="z25" w:id="23"/>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23"/>
    <w:bookmarkStart w:name="z26" w:id="24"/>
    <w:p>
      <w:pPr>
        <w:spacing w:after="0"/>
        <w:ind w:left="0"/>
        <w:jc w:val="both"/>
      </w:pPr>
      <w:r>
        <w:rPr>
          <w:rFonts w:ascii="Times New Roman"/>
          <w:b w:val="false"/>
          <w:i w:val="false"/>
          <w:color w:val="000000"/>
          <w:sz w:val="28"/>
        </w:rPr>
        <w:t xml:space="preserve">
      16. Мемлекеттік органдыбасқаруды бірінші басшы жүзеге асырады, ол Мемлекеттік органға жүктелген міндеттердің орындалуына және оның өз өкілеттіктерін жүзеге асыруына дербес жауапты болады. </w:t>
      </w:r>
    </w:p>
    <w:bookmarkEnd w:id="24"/>
    <w:bookmarkStart w:name="z27" w:id="25"/>
    <w:p>
      <w:pPr>
        <w:spacing w:after="0"/>
        <w:ind w:left="0"/>
        <w:jc w:val="both"/>
      </w:pPr>
      <w:r>
        <w:rPr>
          <w:rFonts w:ascii="Times New Roman"/>
          <w:b w:val="false"/>
          <w:i w:val="false"/>
          <w:color w:val="000000"/>
          <w:sz w:val="28"/>
        </w:rPr>
        <w:t>
      17. Мемлекеттік органның бірінші басшысы Қазақстан Республикасының заңнамасына сәйкес лауазымға тағайындалады және лауазымнан босатылады.</w:t>
      </w:r>
    </w:p>
    <w:bookmarkEnd w:id="25"/>
    <w:bookmarkStart w:name="z28" w:id="26"/>
    <w:p>
      <w:pPr>
        <w:spacing w:after="0"/>
        <w:ind w:left="0"/>
        <w:jc w:val="both"/>
      </w:pPr>
      <w:r>
        <w:rPr>
          <w:rFonts w:ascii="Times New Roman"/>
          <w:b w:val="false"/>
          <w:i w:val="false"/>
          <w:color w:val="000000"/>
          <w:sz w:val="28"/>
        </w:rPr>
        <w:t>
      18. Мемлекеттік органның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26"/>
    <w:bookmarkStart w:name="z29" w:id="27"/>
    <w:p>
      <w:pPr>
        <w:spacing w:after="0"/>
        <w:ind w:left="0"/>
        <w:jc w:val="both"/>
      </w:pPr>
      <w:r>
        <w:rPr>
          <w:rFonts w:ascii="Times New Roman"/>
          <w:b w:val="false"/>
          <w:i w:val="false"/>
          <w:color w:val="000000"/>
          <w:sz w:val="28"/>
        </w:rPr>
        <w:t>
      19. Мемлекеттік органның бірінші басшысының өкілеттігі:</w:t>
      </w:r>
    </w:p>
    <w:bookmarkEnd w:id="27"/>
    <w:p>
      <w:pPr>
        <w:spacing w:after="0"/>
        <w:ind w:left="0"/>
        <w:jc w:val="both"/>
      </w:pPr>
      <w:r>
        <w:rPr>
          <w:rFonts w:ascii="Times New Roman"/>
          <w:b w:val="false"/>
          <w:i w:val="false"/>
          <w:color w:val="000000"/>
          <w:sz w:val="28"/>
        </w:rPr>
        <w:t>
      1) мемлекеттік органның жұмыс жоспарларын бекітеді;</w:t>
      </w:r>
    </w:p>
    <w:p>
      <w:pPr>
        <w:spacing w:after="0"/>
        <w:ind w:left="0"/>
        <w:jc w:val="both"/>
      </w:pPr>
      <w:r>
        <w:rPr>
          <w:rFonts w:ascii="Times New Roman"/>
          <w:b w:val="false"/>
          <w:i w:val="false"/>
          <w:color w:val="000000"/>
          <w:sz w:val="28"/>
        </w:rPr>
        <w:t>
      2) мемлекеттік органның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заңнамамен белгіленген тәртіпте мемлекеттік орган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6) мемлекеттік органның ішкі еңбек тәртібін бекітеді;</w:t>
      </w:r>
    </w:p>
    <w:p>
      <w:pPr>
        <w:spacing w:after="0"/>
        <w:ind w:left="0"/>
        <w:jc w:val="both"/>
      </w:pPr>
      <w:r>
        <w:rPr>
          <w:rFonts w:ascii="Times New Roman"/>
          <w:b w:val="false"/>
          <w:i w:val="false"/>
          <w:color w:val="000000"/>
          <w:sz w:val="28"/>
        </w:rPr>
        <w:t xml:space="preserve">
      7) мемлекеттік органда Қазақстан Республикасының "Қазақстан Республикасының мемлекеттік қызметі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p>
    <w:p>
      <w:pPr>
        <w:spacing w:after="0"/>
        <w:ind w:left="0"/>
        <w:jc w:val="both"/>
      </w:pPr>
      <w:r>
        <w:rPr>
          <w:rFonts w:ascii="Times New Roman"/>
          <w:b w:val="false"/>
          <w:i w:val="false"/>
          <w:color w:val="000000"/>
          <w:sz w:val="28"/>
        </w:rPr>
        <w:t>
      8) азаматтарды және заңды тұлғалардың өкiлдерiн, оның iшiнде осы органдардың қызметкерлерiн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10) сыбайлас жемқорлыққа қарсы заңнаманың орындалуына дербес жауапты болады;</w:t>
      </w:r>
    </w:p>
    <w:p>
      <w:pPr>
        <w:spacing w:after="0"/>
        <w:ind w:left="0"/>
        <w:jc w:val="both"/>
      </w:pPr>
      <w:r>
        <w:rPr>
          <w:rFonts w:ascii="Times New Roman"/>
          <w:b w:val="false"/>
          <w:i w:val="false"/>
          <w:color w:val="000000"/>
          <w:sz w:val="28"/>
        </w:rPr>
        <w:t>
      Мемлекеттік органның бірінші басшысы болмаған кезеңде оның өкілеттіктерін қолданыстағы заңнамаға сәйкес оны алмастыратын тұлға жүзеге асырады.</w:t>
      </w:r>
    </w:p>
    <w:bookmarkStart w:name="z30" w:id="28"/>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28"/>
    <w:bookmarkStart w:name="z31" w:id="29"/>
    <w:p>
      <w:pPr>
        <w:spacing w:after="0"/>
        <w:ind w:left="0"/>
        <w:jc w:val="both"/>
      </w:pPr>
      <w:r>
        <w:rPr>
          <w:rFonts w:ascii="Times New Roman"/>
          <w:b w:val="false"/>
          <w:i w:val="false"/>
          <w:color w:val="000000"/>
          <w:sz w:val="28"/>
        </w:rPr>
        <w:t>
      21. Мемлекеттік органды Қазақстан Республикасының қолданыстағы заңнамасына сәйкес лауазымға тағайындалатын және лауазымнан босатылатын лауазымды тұлға бірінші басшы басқарады.</w:t>
      </w:r>
    </w:p>
    <w:bookmarkEnd w:id="29"/>
    <w:bookmarkStart w:name="z32" w:id="30"/>
    <w:p>
      <w:pPr>
        <w:spacing w:after="0"/>
        <w:ind w:left="0"/>
        <w:jc w:val="left"/>
      </w:pPr>
      <w:r>
        <w:rPr>
          <w:rFonts w:ascii="Times New Roman"/>
          <w:b/>
          <w:i w:val="false"/>
          <w:color w:val="000000"/>
        </w:rPr>
        <w:t xml:space="preserve"> 4. Мемлекеттік органның мүлкі</w:t>
      </w:r>
    </w:p>
    <w:bookmarkEnd w:id="30"/>
    <w:bookmarkStart w:name="z33" w:id="31"/>
    <w:p>
      <w:pPr>
        <w:spacing w:after="0"/>
        <w:ind w:left="0"/>
        <w:jc w:val="both"/>
      </w:pPr>
      <w:r>
        <w:rPr>
          <w:rFonts w:ascii="Times New Roman"/>
          <w:b w:val="false"/>
          <w:i w:val="false"/>
          <w:color w:val="000000"/>
          <w:sz w:val="28"/>
        </w:rPr>
        <w:t>
      22. Мемлекеттік органның заңнамада көзделген жағдайларда жедел басқару құқығында оқшауланған мүлкі болуы мүмкін.</w:t>
      </w:r>
    </w:p>
    <w:bookmarkEnd w:id="31"/>
    <w:p>
      <w:pPr>
        <w:spacing w:after="0"/>
        <w:ind w:left="0"/>
        <w:jc w:val="both"/>
      </w:pPr>
      <w:r>
        <w:rPr>
          <w:rFonts w:ascii="Times New Roman"/>
          <w:b w:val="false"/>
          <w:i w:val="false"/>
          <w:color w:val="000000"/>
          <w:sz w:val="28"/>
        </w:rPr>
        <w:t>
      Мемлекеттік органның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Қазақстан Республикасының Ұлттық Банкі өзіне бекітіліп берілген, өзінің балансында тұрған мүлікті иелену, пайдалану және оған билік ету құқығын Қазақстан Республикасының атынан дербес жүзеге асырады.</w:t>
      </w:r>
    </w:p>
    <w:bookmarkStart w:name="z34" w:id="32"/>
    <w:p>
      <w:pPr>
        <w:spacing w:after="0"/>
        <w:ind w:left="0"/>
        <w:jc w:val="both"/>
      </w:pPr>
      <w:r>
        <w:rPr>
          <w:rFonts w:ascii="Times New Roman"/>
          <w:b w:val="false"/>
          <w:i w:val="false"/>
          <w:color w:val="000000"/>
          <w:sz w:val="28"/>
        </w:rPr>
        <w:t>
      23. Мемлекеттік органға бекітілген мүлік коммуналдық меншікке жатады.</w:t>
      </w:r>
    </w:p>
    <w:bookmarkEnd w:id="32"/>
    <w:bookmarkStart w:name="z35" w:id="33"/>
    <w:p>
      <w:pPr>
        <w:spacing w:after="0"/>
        <w:ind w:left="0"/>
        <w:jc w:val="both"/>
      </w:pPr>
      <w:r>
        <w:rPr>
          <w:rFonts w:ascii="Times New Roman"/>
          <w:b w:val="false"/>
          <w:i w:val="false"/>
          <w:color w:val="000000"/>
          <w:sz w:val="28"/>
        </w:rPr>
        <w:t>
      24. Егер заңнамада өзгеше көзделмесе, Мемлекеттік орган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3"/>
    <w:bookmarkStart w:name="z36" w:id="34"/>
    <w:p>
      <w:pPr>
        <w:spacing w:after="0"/>
        <w:ind w:left="0"/>
        <w:jc w:val="left"/>
      </w:pPr>
      <w:r>
        <w:rPr>
          <w:rFonts w:ascii="Times New Roman"/>
          <w:b/>
          <w:i w:val="false"/>
          <w:color w:val="000000"/>
        </w:rPr>
        <w:t xml:space="preserve"> 5. Жұмыс режимі</w:t>
      </w:r>
    </w:p>
    <w:bookmarkEnd w:id="34"/>
    <w:bookmarkStart w:name="z37" w:id="35"/>
    <w:p>
      <w:pPr>
        <w:spacing w:after="0"/>
        <w:ind w:left="0"/>
        <w:jc w:val="both"/>
      </w:pPr>
      <w:r>
        <w:rPr>
          <w:rFonts w:ascii="Times New Roman"/>
          <w:b w:val="false"/>
          <w:i w:val="false"/>
          <w:color w:val="000000"/>
          <w:sz w:val="28"/>
        </w:rPr>
        <w:t>
      25. Мемлекеттік органның жұмыс тәртібі ішкі еңбек тәртібінің қағидаларымен белгіленеді және Қазақстан Республикасы еңбек заңнамасының нормаларына қайшы келмеуі тиіс.</w:t>
      </w:r>
    </w:p>
    <w:bookmarkEnd w:id="35"/>
    <w:bookmarkStart w:name="z38" w:id="36"/>
    <w:p>
      <w:pPr>
        <w:spacing w:after="0"/>
        <w:ind w:left="0"/>
        <w:jc w:val="left"/>
      </w:pPr>
      <w:r>
        <w:rPr>
          <w:rFonts w:ascii="Times New Roman"/>
          <w:b/>
          <w:i w:val="false"/>
          <w:color w:val="000000"/>
        </w:rPr>
        <w:t xml:space="preserve"> 6. Өзара қарым-қатынас</w:t>
      </w:r>
    </w:p>
    <w:bookmarkEnd w:id="36"/>
    <w:bookmarkStart w:name="z39" w:id="37"/>
    <w:p>
      <w:pPr>
        <w:spacing w:after="0"/>
        <w:ind w:left="0"/>
        <w:jc w:val="both"/>
      </w:pPr>
      <w:r>
        <w:rPr>
          <w:rFonts w:ascii="Times New Roman"/>
          <w:b w:val="false"/>
          <w:i w:val="false"/>
          <w:color w:val="000000"/>
          <w:sz w:val="28"/>
        </w:rPr>
        <w:t>
      26. Мемлекеттік орган мен мемлекеттік мүлік бойынша уәкілетті органның, мемлекеттік орган мен тиісті сала бойынша уәкілетті органның, мемлекеттік органның әкімшілігі мен оның еңбек ұжымының өзара қарым-катынастары Қазақстан Республикасының қолданыстағы заңнама актілерімен реттеледі.</w:t>
      </w:r>
    </w:p>
    <w:bookmarkEnd w:id="37"/>
    <w:bookmarkStart w:name="z40" w:id="38"/>
    <w:p>
      <w:pPr>
        <w:spacing w:after="0"/>
        <w:ind w:left="0"/>
        <w:jc w:val="left"/>
      </w:pPr>
      <w:r>
        <w:rPr>
          <w:rFonts w:ascii="Times New Roman"/>
          <w:b/>
          <w:i w:val="false"/>
          <w:color w:val="000000"/>
        </w:rPr>
        <w:t xml:space="preserve"> 7. Құрылтай құжаттарға өзгертулер мен толықтыруларды енгізу тәртібі</w:t>
      </w:r>
    </w:p>
    <w:bookmarkEnd w:id="38"/>
    <w:bookmarkStart w:name="z41" w:id="39"/>
    <w:p>
      <w:pPr>
        <w:spacing w:after="0"/>
        <w:ind w:left="0"/>
        <w:jc w:val="both"/>
      </w:pPr>
      <w:r>
        <w:rPr>
          <w:rFonts w:ascii="Times New Roman"/>
          <w:b w:val="false"/>
          <w:i w:val="false"/>
          <w:color w:val="000000"/>
          <w:sz w:val="28"/>
        </w:rPr>
        <w:t>
      27. Мемлекеттік органның құрылтай кұжаттарына өзгертулер мен толықтырулар аудан әкімдігінің қаулысымен енгізіледі.</w:t>
      </w:r>
    </w:p>
    <w:bookmarkEnd w:id="39"/>
    <w:bookmarkStart w:name="z42" w:id="40"/>
    <w:p>
      <w:pPr>
        <w:spacing w:after="0"/>
        <w:ind w:left="0"/>
        <w:jc w:val="left"/>
      </w:pPr>
      <w:r>
        <w:rPr>
          <w:rFonts w:ascii="Times New Roman"/>
          <w:b/>
          <w:i w:val="false"/>
          <w:color w:val="000000"/>
        </w:rPr>
        <w:t xml:space="preserve"> 8. Мемлекеттік органды қайта ұйымдастыру және тарату</w:t>
      </w:r>
    </w:p>
    <w:bookmarkEnd w:id="40"/>
    <w:bookmarkStart w:name="z43" w:id="41"/>
    <w:p>
      <w:pPr>
        <w:spacing w:after="0"/>
        <w:ind w:left="0"/>
        <w:jc w:val="both"/>
      </w:pPr>
      <w:r>
        <w:rPr>
          <w:rFonts w:ascii="Times New Roman"/>
          <w:b w:val="false"/>
          <w:i w:val="false"/>
          <w:color w:val="000000"/>
          <w:sz w:val="28"/>
        </w:rPr>
        <w:t>
      28. Мемлекеттік органды қайта ұйымдастыру және тарату Қазақстан Республикасының заңнамасына сәйкес жүзеге асырылады.</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