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9673" w14:textId="8cc9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2025 жылғы 18 қыркүйектегі № 152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ауданы бойынша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Келес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"Түркістан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Келес ауданы бойынша жалпыға ортақ пайдаланылатын аудандық маңызы бар автомобиль жолдарының тізбесі, атаулары мен индекстерi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мекенжайы,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А-15-Қаратөбе-Ғ.Мұратбаев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Ғ.Мұратбаев-Қияжол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А-15-Бозсу-Қияжол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КХ-21-Жүзiмдiк-Ақсу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КХ-21-Оңтүстiк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Ұшкын-Қошкарата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КХ-21-Мақташы-Аманжар-Алғабас-А-15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КХ-21-Жаңақоныс-Бесауыл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А-15-Абай-Шұқырсай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КХ-22-Игiлiк-Шырылдақ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КХ-22-Игiлiк-Жабай 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Абай-Еңбекшi-Оразата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КХ-72-Саттаров-Қаратал-Бақышсай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КХ-72-Абай-Шардара-Жиделi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Саңырау-Қоңыртөбе-Сарыжылға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КХ-20-Достык-Жанармай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Қазақстан-Берекелдi-Дихан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Бозай-Тентексай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КХ-108-Бекбота-Ащыкөл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КХKS-19-Ащыкөл-Қалғансыр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Бiрлiк-Қосөткел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Бесқұбыр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мекеніне кіреберіс 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Бірлікелдімекенінекіреберісжол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КХKS-9-Аққорган-А-15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КХ-72-Абай-Шардара-Жаңатіршілік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KXKS-29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КХ-72-Абай-Шардара-Үшағаш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