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e205" w14:textId="70ce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Келес ауданы әкімдігінің 2023 жылғы 21 тамыздағы № 163 "Б" корпусындағы аудандық бюджеттен қаржыландырылатын атқарушы органдардың мемлекеттік әкімшілік қызметшілері мен Келес ауданы әкімі аппаратының мемлекеттік әкімшілік қызметшілерінің қызметін бағалаудың әдістемесін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ауданы әкімдігінің 2025 жылғы 10 қыркүйектегі № 145 қаулысы. Күші жойылды - Түркістан облысы Келес ауданы әкімдігінің 2026 жылғы 13 тамыздағы № 184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Түркістан облысы Келес ауданы әкімдігінің 13.08.2026 </w:t>
      </w:r>
      <w:r>
        <w:rPr>
          <w:rFonts w:ascii="Times New Roman"/>
          <w:b w:val="false"/>
          <w:i w:val="false"/>
          <w:color w:val="ff0000"/>
          <w:sz w:val="28"/>
        </w:rPr>
        <w:t xml:space="preserve">№ 184 </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Келес ауданының әкімдігі ҚАУЛЫ ЕТЕДІ:</w:t>
      </w:r>
    </w:p>
    <w:bookmarkStart w:name="z2" w:id="0"/>
    <w:p>
      <w:pPr>
        <w:spacing w:after="0"/>
        <w:ind w:left="0"/>
        <w:jc w:val="both"/>
      </w:pPr>
      <w:r>
        <w:rPr>
          <w:rFonts w:ascii="Times New Roman"/>
          <w:b w:val="false"/>
          <w:i w:val="false"/>
          <w:color w:val="000000"/>
          <w:sz w:val="28"/>
        </w:rPr>
        <w:t xml:space="preserve">
      1. Келес ауданы әкімдігінің 2023 жылғы 21 тамыздағы №163 "Б" корпусындағы аудандық бюджеттен қаржыландырылатын атқарушы органдардың мемлекеттік әкімшілік қызметшілері мен Келес ауданы әкімі аппаратының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0"/>
    <w:bookmarkStart w:name="z3"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xml:space="preserve">
      2. Түркістан облысы Келес ауданы әкімдігінің 2022 жылғы 20 маусымдағы "Б" корпусындағы аудандық бюджеттен қаржыландырылатын атқарушы органдардың мемлекеттік әкімшілік қызметшілері мен Келес ауданы әкімі аппаратының мемлекеттік әкімшілік қызметшілерінің қызметін бағалаудың әдістемесін бекіту туралы" Келес ауданы әкімдігінің 2019 жылғы 15 наурыздағы №84 қаулысына өзгерістер енгізу туралы" №162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"Келес ауданы әкімінің аппараты"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bookmarkEnd w:id="4"/>
    <w:bookmarkStart w:name="z12" w:id="5"/>
    <w:p>
      <w:pPr>
        <w:spacing w:after="0"/>
        <w:ind w:left="0"/>
        <w:jc w:val="both"/>
      </w:pPr>
      <w:r>
        <w:rPr>
          <w:rFonts w:ascii="Times New Roman"/>
          <w:b w:val="false"/>
          <w:i w:val="false"/>
          <w:color w:val="000000"/>
          <w:sz w:val="28"/>
        </w:rPr>
        <w:t>
      2) осы қаулының ресми жарияланғанынан кейін оның Келес ауданы әкімдігінің интернет-ресурсында орналастырылуын қамтамасыз етсін.</w:t>
      </w:r>
    </w:p>
    <w:bookmarkEnd w:id="5"/>
    <w:bookmarkStart w:name="z6" w:id="6"/>
    <w:p>
      <w:pPr>
        <w:spacing w:after="0"/>
        <w:ind w:left="0"/>
        <w:jc w:val="both"/>
      </w:pPr>
      <w:r>
        <w:rPr>
          <w:rFonts w:ascii="Times New Roman"/>
          <w:b w:val="false"/>
          <w:i w:val="false"/>
          <w:color w:val="000000"/>
          <w:sz w:val="28"/>
        </w:rPr>
        <w:t>
      4. Осы қаулының орындалуын бақылау Келес ауданы әкімі аппаратының басшысына жүктелсін.</w:t>
      </w:r>
    </w:p>
    <w:bookmarkEnd w:id="6"/>
    <w:bookmarkStart w:name="z7"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Ж.Агибаев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2025 жылғы "10" қыркүйектегі</w:t>
            </w:r>
            <w:r>
              <w:br/>
            </w:r>
            <w:r>
              <w:rPr>
                <w:rFonts w:ascii="Times New Roman"/>
                <w:b w:val="false"/>
                <w:i w:val="false"/>
                <w:color w:val="000000"/>
                <w:sz w:val="20"/>
              </w:rPr>
              <w:t>№145 қаулысына қосымша</w:t>
            </w:r>
            <w:r>
              <w:br/>
            </w:r>
            <w:r>
              <w:rPr>
                <w:rFonts w:ascii="Times New Roman"/>
                <w:b w:val="false"/>
                <w:i w:val="false"/>
                <w:color w:val="000000"/>
                <w:sz w:val="20"/>
              </w:rPr>
              <w:t>Келес ауданы әкімдігінің</w:t>
            </w:r>
            <w:r>
              <w:br/>
            </w:r>
            <w:r>
              <w:rPr>
                <w:rFonts w:ascii="Times New Roman"/>
                <w:b w:val="false"/>
                <w:i w:val="false"/>
                <w:color w:val="000000"/>
                <w:sz w:val="20"/>
              </w:rPr>
              <w:t>2023 жылғы "21" тамыздағы</w:t>
            </w:r>
            <w:r>
              <w:br/>
            </w:r>
            <w:r>
              <w:rPr>
                <w:rFonts w:ascii="Times New Roman"/>
                <w:b w:val="false"/>
                <w:i w:val="false"/>
                <w:color w:val="000000"/>
                <w:sz w:val="20"/>
              </w:rPr>
              <w:t>№163 қаулысына қосымша</w:t>
            </w:r>
          </w:p>
        </w:tc>
      </w:tr>
    </w:tbl>
    <w:bookmarkStart w:name="z14" w:id="8"/>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Келес ауданы әкімі аппаратының мемлекеттік әкімшілік қызметшілерінің қызметін бағалаудың әдістемесі</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Келес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№13 (нормативтік құқықтық актілерді мемлекеттік тіркеу тізілімде №16299 болып тіркелген) бұйрығымен бекітілген "Б" корпусы мемлекеттік әкімшілік қызметшілерінің қызметін бағалаудың Үлгілік әдістемесіне (бұдан әрі – Үлгілік әдістемесі) сәйкес әзірленді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bookmarkEnd w:id="10"/>
    <w:bookmarkStart w:name="z17"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18"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19"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0" w:id="14"/>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4"/>
    <w:bookmarkStart w:name="z21"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2"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3"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4"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5"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26"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0"/>
    <w:bookmarkStart w:name="z27" w:id="21"/>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1"/>
    <w:bookmarkStart w:name="z28" w:id="22"/>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2"/>
    <w:bookmarkStart w:name="z29" w:id="23"/>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3"/>
    <w:bookmarkStart w:name="z30" w:id="24"/>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4"/>
    <w:bookmarkStart w:name="z31" w:id="25"/>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5"/>
    <w:bookmarkStart w:name="z32" w:id="26"/>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6"/>
    <w:bookmarkStart w:name="z33"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7"/>
    <w:bookmarkStart w:name="z34" w:id="28"/>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8"/>
    <w:bookmarkStart w:name="z35" w:id="29"/>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9"/>
    <w:bookmarkStart w:name="z36"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38"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0"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1"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2" w:id="36"/>
    <w:p>
      <w:pPr>
        <w:spacing w:after="0"/>
        <w:ind w:left="0"/>
        <w:jc w:val="both"/>
      </w:pPr>
      <w:r>
        <w:rPr>
          <w:rFonts w:ascii="Times New Roman"/>
          <w:b w:val="false"/>
          <w:i w:val="false"/>
          <w:color w:val="000000"/>
          <w:sz w:val="28"/>
        </w:rPr>
        <w:t>
      8. Бағалауды ұйымдастырушылық сүйемелдеуді "Келес ауданы әкімінің аппараты" мемлекеттік мекемесінің персоналды басқару қызметі (бұдан әрі – персоналды басқару қызметі), соның ішінде ақпараттық жүйе арқылы қамтамасыз етеді.</w:t>
      </w:r>
    </w:p>
    <w:bookmarkEnd w:id="36"/>
    <w:bookmarkStart w:name="z43" w:id="37"/>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7"/>
    <w:bookmarkStart w:name="z44" w:id="38"/>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5" w:id="39"/>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6" w:id="40"/>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0"/>
    <w:bookmarkStart w:name="z47" w:id="41"/>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1"/>
    <w:bookmarkStart w:name="z48" w:id="42"/>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49" w:id="43"/>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0" w:id="44"/>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4"/>
    <w:bookmarkStart w:name="z51"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5"/>
    <w:bookmarkStart w:name="z52" w:id="46"/>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6"/>
    <w:bookmarkStart w:name="z53" w:id="47"/>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7"/>
    <w:bookmarkStart w:name="z54" w:id="48"/>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8"/>
    <w:bookmarkStart w:name="z55" w:id="49"/>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9"/>
    <w:bookmarkStart w:name="z56" w:id="50"/>
    <w:p>
      <w:pPr>
        <w:spacing w:after="0"/>
        <w:ind w:left="0"/>
        <w:jc w:val="both"/>
      </w:pPr>
      <w:r>
        <w:rPr>
          <w:rFonts w:ascii="Times New Roman"/>
          <w:b w:val="false"/>
          <w:i w:val="false"/>
          <w:color w:val="000000"/>
          <w:sz w:val="28"/>
        </w:rPr>
        <w:t>
      16. Е-1, Е-2, E-R-1 санаттарының "Б" корпусының мемлекеттік әкімшілік қызметшілерін бағалау тікелей басшымен әдістеменің 1-қосымшасына сәйкес нысан бойынша жүргізіледі.</w:t>
      </w:r>
    </w:p>
    <w:bookmarkEnd w:id="50"/>
    <w:bookmarkStart w:name="z57" w:id="51"/>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1"/>
    <w:bookmarkStart w:name="z58" w:id="52"/>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2"/>
    <w:bookmarkStart w:name="z59" w:id="53"/>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3"/>
    <w:bookmarkStart w:name="z60" w:id="54"/>
    <w:p>
      <w:pPr>
        <w:spacing w:after="0"/>
        <w:ind w:left="0"/>
        <w:jc w:val="both"/>
      </w:pPr>
      <w:r>
        <w:rPr>
          <w:rFonts w:ascii="Times New Roman"/>
          <w:b w:val="false"/>
          <w:i w:val="false"/>
          <w:color w:val="000000"/>
          <w:sz w:val="28"/>
        </w:rPr>
        <w:t>
      Бағалаушы адаммен 0-ден 5-ке дейінгі баға қойылады.</w:t>
      </w:r>
    </w:p>
    <w:bookmarkEnd w:id="54"/>
    <w:bookmarkStart w:name="z61" w:id="55"/>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5"/>
    <w:bookmarkStart w:name="z62" w:id="5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6"/>
    <w:bookmarkStart w:name="z63" w:id="57"/>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bookmarkEnd w:id="57"/>
    <w:bookmarkStart w:name="z64" w:id="58"/>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8"/>
    <w:bookmarkStart w:name="z65" w:id="59"/>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9"/>
    <w:bookmarkStart w:name="z66" w:id="60"/>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0"/>
    <w:bookmarkStart w:name="z67" w:id="61"/>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кіреді.</w:t>
      </w:r>
    </w:p>
    <w:bookmarkEnd w:id="61"/>
    <w:bookmarkStart w:name="z68" w:id="62"/>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bookmarkEnd w:id="62"/>
    <w:bookmarkStart w:name="z69" w:id="63"/>
    <w:p>
      <w:pPr>
        <w:spacing w:after="0"/>
        <w:ind w:left="0"/>
        <w:jc w:val="both"/>
      </w:pPr>
      <w:r>
        <w:rPr>
          <w:rFonts w:ascii="Times New Roman"/>
          <w:b w:val="false"/>
          <w:i w:val="false"/>
          <w:color w:val="000000"/>
          <w:sz w:val="28"/>
        </w:rPr>
        <w:t xml:space="preserve">
      21. Персоналды басқару қызметі калибрлеу сессиясының қызметін ұйымдастырады. </w:t>
      </w:r>
    </w:p>
    <w:bookmarkEnd w:id="63"/>
    <w:bookmarkStart w:name="z70" w:id="64"/>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4"/>
    <w:bookmarkStart w:name="z71" w:id="6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5"/>
    <w:bookmarkStart w:name="z72" w:id="66"/>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6"/>
    <w:bookmarkStart w:name="z73" w:id="6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7"/>
    <w:bookmarkStart w:name="z74" w:id="68"/>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қамтамасызетеді.</w:t>
      </w:r>
    </w:p>
    <w:bookmarkEnd w:id="68"/>
    <w:bookmarkStart w:name="z75" w:id="69"/>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9"/>
    <w:bookmarkStart w:name="z76" w:id="70"/>
    <w:p>
      <w:pPr>
        <w:spacing w:after="0"/>
        <w:ind w:left="0"/>
        <w:jc w:val="both"/>
      </w:pPr>
      <w:r>
        <w:rPr>
          <w:rFonts w:ascii="Times New Roman"/>
          <w:b w:val="false"/>
          <w:i w:val="false"/>
          <w:color w:val="000000"/>
          <w:sz w:val="28"/>
        </w:rPr>
        <w:t>
      Кездесу кезінде мынадай мәселелер талқыланады:</w:t>
      </w:r>
    </w:p>
    <w:bookmarkEnd w:id="70"/>
    <w:bookmarkStart w:name="z77" w:id="71"/>
    <w:p>
      <w:pPr>
        <w:spacing w:after="0"/>
        <w:ind w:left="0"/>
        <w:jc w:val="both"/>
      </w:pPr>
      <w:r>
        <w:rPr>
          <w:rFonts w:ascii="Times New Roman"/>
          <w:b w:val="false"/>
          <w:i w:val="false"/>
          <w:color w:val="000000"/>
          <w:sz w:val="28"/>
        </w:rPr>
        <w:t>
      Бағаланатын кезеңдегі жетістіктеріне шолу;</w:t>
      </w:r>
    </w:p>
    <w:bookmarkEnd w:id="71"/>
    <w:bookmarkStart w:name="z78" w:id="72"/>
    <w:p>
      <w:pPr>
        <w:spacing w:after="0"/>
        <w:ind w:left="0"/>
        <w:jc w:val="both"/>
      </w:pPr>
      <w:r>
        <w:rPr>
          <w:rFonts w:ascii="Times New Roman"/>
          <w:b w:val="false"/>
          <w:i w:val="false"/>
          <w:color w:val="000000"/>
          <w:sz w:val="28"/>
        </w:rPr>
        <w:t>
      машықтар мен құзыреттердің дамуына шолу;</w:t>
      </w:r>
    </w:p>
    <w:bookmarkEnd w:id="72"/>
    <w:bookmarkStart w:name="z79" w:id="7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3"/>
    <w:bookmarkStart w:name="z80" w:id="7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Келес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81" w:id="75"/>
    <w:p>
      <w:pPr>
        <w:spacing w:after="0"/>
        <w:ind w:left="0"/>
        <w:jc w:val="left"/>
      </w:pPr>
      <w:r>
        <w:rPr>
          <w:rFonts w:ascii="Times New Roman"/>
          <w:b/>
          <w:i w:val="false"/>
          <w:color w:val="000000"/>
        </w:rPr>
        <w:t xml:space="preserve"> Басшы лауазымды атқаратын адамның бағалау парағы</w:t>
      </w:r>
    </w:p>
    <w:bookmarkEnd w:id="75"/>
    <w:bookmarkStart w:name="z82" w:id="7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 (Бағаланатын кезең) _____________________________________________________________ (Бағалайтын қызметшінің Т.А.Ә., мемлекеттік органды көрсете отырып лауазымы) __________________________________________________________________________</w:t>
      </w:r>
    </w:p>
    <w:bookmarkEnd w:id="76"/>
    <w:bookmarkStart w:name="z83" w:id="7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Есепке алынады: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xml:space="preserve">
Есепке алынады: </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xml:space="preserve">
Есепке алынады: </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xml:space="preserve">
Есепке алынады: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8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Қолы ________________ (электрондық цифрлық қолтаңба арқылы куәләндырылған) Күні _________________</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Келес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04" w:id="84"/>
    <w:p>
      <w:pPr>
        <w:spacing w:after="0"/>
        <w:ind w:left="0"/>
        <w:jc w:val="left"/>
      </w:pPr>
      <w:r>
        <w:rPr>
          <w:rFonts w:ascii="Times New Roman"/>
          <w:b/>
          <w:i w:val="false"/>
          <w:color w:val="000000"/>
        </w:rPr>
        <w:t xml:space="preserve"> Басшы лауазымды атқармайтын адамның бағалау парағы</w:t>
      </w:r>
    </w:p>
    <w:bookmarkEnd w:id="84"/>
    <w:bookmarkStart w:name="z105" w:id="85"/>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 (Бағаланатын кезең) __________________________________________________________________________ (Бағалайтын қызметшінің Т.А.Ә., мемлекеттік органды көрсете отырып лауазымы) 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6"/>
          <w:p>
            <w:pPr>
              <w:spacing w:after="20"/>
              <w:ind w:left="20"/>
              <w:jc w:val="both"/>
            </w:pPr>
            <w:r>
              <w:rPr>
                <w:rFonts w:ascii="Times New Roman"/>
                <w:b w:val="false"/>
                <w:i w:val="false"/>
                <w:color w:val="000000"/>
                <w:sz w:val="20"/>
              </w:rPr>
              <w:t>
Есепке алынады:</w:t>
            </w:r>
          </w:p>
          <w:bookmarkEnd w:id="86"/>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7"/>
          <w:p>
            <w:pPr>
              <w:spacing w:after="20"/>
              <w:ind w:left="20"/>
              <w:jc w:val="both"/>
            </w:pPr>
            <w:r>
              <w:rPr>
                <w:rFonts w:ascii="Times New Roman"/>
                <w:b w:val="false"/>
                <w:i w:val="false"/>
                <w:color w:val="000000"/>
                <w:sz w:val="20"/>
              </w:rPr>
              <w:t xml:space="preserve">
Есепке алынады: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8"/>
          <w:p>
            <w:pPr>
              <w:spacing w:after="20"/>
              <w:ind w:left="20"/>
              <w:jc w:val="both"/>
            </w:pPr>
            <w:r>
              <w:rPr>
                <w:rFonts w:ascii="Times New Roman"/>
                <w:b w:val="false"/>
                <w:i w:val="false"/>
                <w:color w:val="000000"/>
                <w:sz w:val="20"/>
              </w:rPr>
              <w:t xml:space="preserve">
Есепке алынады: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9"/>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9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Қолы ________________ (электрондық цифрлық қолтаңба арқылы куәләндырылған) Күні _________________</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