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38b29" w14:textId="d838b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2024 жылғы 25 желтоқсандағы № 21/109-VIII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Түркістан облысы Төлеби аудандық мәслихатының 2025 жылғы 9 желтоқсандағы № 30/179-VIII шешiмi</w:t>
      </w:r>
    </w:p>
    <w:p>
      <w:pPr>
        <w:spacing w:after="0"/>
        <w:ind w:left="0"/>
        <w:jc w:val="both"/>
      </w:pPr>
      <w:bookmarkStart w:name="z1" w:id="0"/>
      <w:r>
        <w:rPr>
          <w:rFonts w:ascii="Times New Roman"/>
          <w:b w:val="false"/>
          <w:i w:val="false"/>
          <w:color w:val="000000"/>
          <w:sz w:val="28"/>
        </w:rPr>
        <w:t>
      Төлеби аудандық мәслихаты ШЕШТІ:</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"2025-2027 жылдарға арналған аудандық бюджет туралы" 2024 жылғы 25 желтоқсандағы №21/109-VIII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 Төлеби ауданының 2025-2027 жылдарға арналған аудандық бюджеті 1, 2 және 3-қосымшаларға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кірістер – 14 242 909 мың теңге, оның ішінде:</w:t>
      </w:r>
    </w:p>
    <w:p>
      <w:pPr>
        <w:spacing w:after="0"/>
        <w:ind w:left="0"/>
        <w:jc w:val="both"/>
      </w:pPr>
      <w:r>
        <w:rPr>
          <w:rFonts w:ascii="Times New Roman"/>
          <w:b w:val="false"/>
          <w:i w:val="false"/>
          <w:color w:val="000000"/>
          <w:sz w:val="28"/>
        </w:rPr>
        <w:t>
      салықтық түсімдер – 4 344 062 мың теңге;</w:t>
      </w:r>
    </w:p>
    <w:p>
      <w:pPr>
        <w:spacing w:after="0"/>
        <w:ind w:left="0"/>
        <w:jc w:val="both"/>
      </w:pPr>
      <w:r>
        <w:rPr>
          <w:rFonts w:ascii="Times New Roman"/>
          <w:b w:val="false"/>
          <w:i w:val="false"/>
          <w:color w:val="000000"/>
          <w:sz w:val="28"/>
        </w:rPr>
        <w:t>
      салықтық емес түсімдер – 38 693 мың теңге;</w:t>
      </w:r>
    </w:p>
    <w:p>
      <w:pPr>
        <w:spacing w:after="0"/>
        <w:ind w:left="0"/>
        <w:jc w:val="both"/>
      </w:pPr>
      <w:r>
        <w:rPr>
          <w:rFonts w:ascii="Times New Roman"/>
          <w:b w:val="false"/>
          <w:i w:val="false"/>
          <w:color w:val="000000"/>
          <w:sz w:val="28"/>
        </w:rPr>
        <w:t>
      негізгі капиталды сатудан түсетін түсімдер – 277 485 мың теңге;</w:t>
      </w:r>
    </w:p>
    <w:p>
      <w:pPr>
        <w:spacing w:after="0"/>
        <w:ind w:left="0"/>
        <w:jc w:val="both"/>
      </w:pPr>
      <w:r>
        <w:rPr>
          <w:rFonts w:ascii="Times New Roman"/>
          <w:b w:val="false"/>
          <w:i w:val="false"/>
          <w:color w:val="000000"/>
          <w:sz w:val="28"/>
        </w:rPr>
        <w:t xml:space="preserve">
      трансферттер түсiмi – 9 582 669 мың теңге; </w:t>
      </w:r>
    </w:p>
    <w:p>
      <w:pPr>
        <w:spacing w:after="0"/>
        <w:ind w:left="0"/>
        <w:jc w:val="both"/>
      </w:pPr>
      <w:r>
        <w:rPr>
          <w:rFonts w:ascii="Times New Roman"/>
          <w:b w:val="false"/>
          <w:i w:val="false"/>
          <w:color w:val="000000"/>
          <w:sz w:val="28"/>
        </w:rPr>
        <w:t>
      2)шығындар – 14 503 569 мың теңге;</w:t>
      </w:r>
    </w:p>
    <w:p>
      <w:pPr>
        <w:spacing w:after="0"/>
        <w:ind w:left="0"/>
        <w:jc w:val="both"/>
      </w:pPr>
      <w:r>
        <w:rPr>
          <w:rFonts w:ascii="Times New Roman"/>
          <w:b w:val="false"/>
          <w:i w:val="false"/>
          <w:color w:val="000000"/>
          <w:sz w:val="28"/>
        </w:rPr>
        <w:t xml:space="preserve">
      3) таза бюджеттік кредиттеу – - 9 597 мың теңге, оның ішінде: </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9 597 мың теңге;</w:t>
      </w:r>
    </w:p>
    <w:p>
      <w:pPr>
        <w:spacing w:after="0"/>
        <w:ind w:left="0"/>
        <w:jc w:val="both"/>
      </w:pPr>
      <w:r>
        <w:rPr>
          <w:rFonts w:ascii="Times New Roman"/>
          <w:b w:val="false"/>
          <w:i w:val="false"/>
          <w:color w:val="000000"/>
          <w:sz w:val="28"/>
        </w:rPr>
        <w:t>
      4)қаржы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0; </w:t>
      </w:r>
    </w:p>
    <w:p>
      <w:pPr>
        <w:spacing w:after="0"/>
        <w:ind w:left="0"/>
        <w:jc w:val="both"/>
      </w:pPr>
      <w:r>
        <w:rPr>
          <w:rFonts w:ascii="Times New Roman"/>
          <w:b w:val="false"/>
          <w:i w:val="false"/>
          <w:color w:val="000000"/>
          <w:sz w:val="28"/>
        </w:rPr>
        <w:t>
      5) бюджет тапшылығы (профициті) – - 251 063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251 063 мың теңге:</w:t>
      </w:r>
    </w:p>
    <w:p>
      <w:pPr>
        <w:spacing w:after="0"/>
        <w:ind w:left="0"/>
        <w:jc w:val="both"/>
      </w:pPr>
      <w:r>
        <w:rPr>
          <w:rFonts w:ascii="Times New Roman"/>
          <w:b w:val="false"/>
          <w:i w:val="false"/>
          <w:color w:val="000000"/>
          <w:sz w:val="28"/>
        </w:rPr>
        <w:t>
      қарыздар түсімдері –0;</w:t>
      </w:r>
    </w:p>
    <w:p>
      <w:pPr>
        <w:spacing w:after="0"/>
        <w:ind w:left="0"/>
        <w:jc w:val="both"/>
      </w:pPr>
      <w:r>
        <w:rPr>
          <w:rFonts w:ascii="Times New Roman"/>
          <w:b w:val="false"/>
          <w:i w:val="false"/>
          <w:color w:val="000000"/>
          <w:sz w:val="28"/>
        </w:rPr>
        <w:t>
      қарыздарды өтеу – 9 597 мың теңге;</w:t>
      </w:r>
    </w:p>
    <w:p>
      <w:pPr>
        <w:spacing w:after="0"/>
        <w:ind w:left="0"/>
        <w:jc w:val="both"/>
      </w:pPr>
      <w:r>
        <w:rPr>
          <w:rFonts w:ascii="Times New Roman"/>
          <w:b w:val="false"/>
          <w:i w:val="false"/>
          <w:color w:val="000000"/>
          <w:sz w:val="28"/>
        </w:rPr>
        <w:t>
      бюджет қаражатының пайдаланылатын қалдықтары – 260 660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2025 жылға салық түсімдерінен облыстық бюджетке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салығынан 50 пайыз, төлем көзінен салық салынатын табыстардан ұсталатын жеке табыс салығынан 50 пайыз, төлем көзінен салық салынбайтын шетелдік азаматтар табыстарынан ұсталатын жеке табыс салығы 50 пайыз және әлеуметтік салықтан 51 пайыз мөлшерінде бөлу нормативтері белгіленсін.".</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9 желтоқсандағы №30/179-VIII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25 желтоқсандағы №21/109-VIII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2025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және (немесе)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9 желтоқсандағы №30/179-VIII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25 желтоқсандағы №21/109-VIII</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2025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