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92cb" w14:textId="44292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елді мекендері аумағында жергілікті қоғамдастықтың бөлек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both"/>
      </w:pPr>
      <w:r>
        <w:rPr>
          <w:rFonts w:ascii="Times New Roman"/>
          <w:b w:val="false"/>
          <w:i w:val="false"/>
          <w:color w:val="000000"/>
          <w:sz w:val="28"/>
        </w:rPr>
        <w:t>Түркістан облысы Төлеби аудандық мәслихатының 2025 жылғы 24 қыркүйектегі № 28/169-VIII шешiмi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39-3-бабының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(Қазақстан Республикасының Әділет министрлігінде 2023 жылғы 26 маусымда № 32894 болып тіркелді) </w:t>
      </w:r>
      <w:r>
        <w:rPr>
          <w:rFonts w:ascii="Times New Roman"/>
          <w:b w:val="false"/>
          <w:i w:val="false"/>
          <w:color w:val="000000"/>
          <w:sz w:val="28"/>
        </w:rPr>
        <w:t>бұйрығына</w:t>
      </w:r>
      <w:r>
        <w:rPr>
          <w:rFonts w:ascii="Times New Roman"/>
          <w:b w:val="false"/>
          <w:i w:val="false"/>
          <w:color w:val="000000"/>
          <w:sz w:val="28"/>
        </w:rPr>
        <w:t>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Төлеби ауданында елді мекендері аумағындағы жергілікті қоғамдастық бөлек жиындарын өткізудің тәртібі осы шешімнің </w:t>
      </w:r>
      <w:r>
        <w:rPr>
          <w:rFonts w:ascii="Times New Roman"/>
          <w:b w:val="false"/>
          <w:i w:val="false"/>
          <w:color w:val="000000"/>
          <w:sz w:val="28"/>
        </w:rPr>
        <w:t>1 қосымшасына</w:t>
      </w:r>
      <w:r>
        <w:rPr>
          <w:rFonts w:ascii="Times New Roman"/>
          <w:b w:val="false"/>
          <w:i w:val="false"/>
          <w:color w:val="000000"/>
          <w:sz w:val="28"/>
        </w:rPr>
        <w:t> сәйкес бекітілсін.</w:t>
      </w:r>
    </w:p>
    <w:bookmarkEnd w:id="1"/>
    <w:bookmarkStart w:name="z3" w:id="2"/>
    <w:p>
      <w:pPr>
        <w:spacing w:after="0"/>
        <w:ind w:left="0"/>
        <w:jc w:val="both"/>
      </w:pPr>
      <w:r>
        <w:rPr>
          <w:rFonts w:ascii="Times New Roman"/>
          <w:b w:val="false"/>
          <w:i w:val="false"/>
          <w:color w:val="000000"/>
          <w:sz w:val="28"/>
        </w:rPr>
        <w:t>
      2. Төлеби ауданында елді мекендері аумағындағы жергілікті қоғамдастық жиынына қатысу үшін ауыл, көше, көппәтерлі тұрғын үй тұрғындары өкілдерінің санын айқындау осы шешімнің </w:t>
      </w:r>
      <w:r>
        <w:rPr>
          <w:rFonts w:ascii="Times New Roman"/>
          <w:b w:val="false"/>
          <w:i w:val="false"/>
          <w:color w:val="000000"/>
          <w:sz w:val="28"/>
        </w:rPr>
        <w:t>2 қосымшасына</w:t>
      </w:r>
      <w:r>
        <w:rPr>
          <w:rFonts w:ascii="Times New Roman"/>
          <w:b w:val="false"/>
          <w:i w:val="false"/>
          <w:color w:val="000000"/>
          <w:sz w:val="28"/>
        </w:rPr>
        <w:t>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2025 жылғы "24" қыркүйектегі</w:t>
            </w:r>
            <w:r>
              <w:br/>
            </w:r>
            <w:r>
              <w:rPr>
                <w:rFonts w:ascii="Times New Roman"/>
                <w:b w:val="false"/>
                <w:i w:val="false"/>
                <w:color w:val="000000"/>
                <w:sz w:val="20"/>
              </w:rPr>
              <w:t>№28/169-VIII шешіміне</w:t>
            </w:r>
            <w:r>
              <w:br/>
            </w:r>
            <w:r>
              <w:rPr>
                <w:rFonts w:ascii="Times New Roman"/>
                <w:b w:val="false"/>
                <w:i w:val="false"/>
                <w:color w:val="000000"/>
                <w:sz w:val="20"/>
              </w:rPr>
              <w:t>1 қосымша</w:t>
            </w:r>
          </w:p>
        </w:tc>
      </w:tr>
    </w:tbl>
    <w:bookmarkStart w:name="z6" w:id="4"/>
    <w:p>
      <w:pPr>
        <w:spacing w:after="0"/>
        <w:ind w:left="0"/>
        <w:jc w:val="left"/>
      </w:pPr>
      <w:r>
        <w:rPr>
          <w:rFonts w:ascii="Times New Roman"/>
          <w:b/>
          <w:i w:val="false"/>
          <w:color w:val="000000"/>
        </w:rPr>
        <w:t xml:space="preserve"> Төлеби ауданының елді мекендері аумағындағы жергілікті қоғамдастық бөлек жиындарын өткізудің тәртібі 1. Жалпы ережелер</w:t>
      </w:r>
    </w:p>
    <w:bookmarkEnd w:id="4"/>
    <w:p>
      <w:pPr>
        <w:spacing w:after="0"/>
        <w:ind w:left="0"/>
        <w:jc w:val="both"/>
      </w:pPr>
      <w:r>
        <w:rPr>
          <w:rFonts w:ascii="Times New Roman"/>
          <w:b w:val="false"/>
          <w:i w:val="false"/>
          <w:color w:val="000000"/>
          <w:sz w:val="28"/>
        </w:rPr>
        <w:t xml:space="preserve">
      1. Осы Төлеби ауданының елді мекендері аумағындағы жергілікті қоғамдастық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39-3 бабының </w:t>
      </w:r>
      <w:r>
        <w:rPr>
          <w:rFonts w:ascii="Times New Roman"/>
          <w:b w:val="false"/>
          <w:i w:val="false"/>
          <w:color w:val="000000"/>
          <w:sz w:val="28"/>
        </w:rPr>
        <w:t>6 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№1106 қаулысына сәйкес әзірленді және ауыл, көше, көппәтерлі тұрғын үй тұрғындарының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Жергілікті қоғамдастықтың бөлек жиындарын өткізу тәртібі</w:t>
      </w:r>
    </w:p>
    <w:p>
      <w:pPr>
        <w:spacing w:after="0"/>
        <w:ind w:left="0"/>
        <w:jc w:val="both"/>
      </w:pPr>
      <w:r>
        <w:rPr>
          <w:rFonts w:ascii="Times New Roman"/>
          <w:b w:val="false"/>
          <w:i w:val="false"/>
          <w:color w:val="000000"/>
          <w:sz w:val="28"/>
        </w:rPr>
        <w:t>
      3. Төлеби ауданының, ауылдың және ауылдық округтің аумағында бөлек жергілікті қоғамдастық жиынын өткізу үшін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 бөлек жиынын ауылдық округ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ауылдың және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Ауылдың және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Төлеби аудандық мәслихаты бекіткен сандық құрамға сәйкес бөлек жергілікті қоғамдастық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және ауылдық округ әкімінің аппаратына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2025 жылғы "24" қыркүйектегі</w:t>
            </w:r>
            <w:r>
              <w:br/>
            </w:r>
            <w:r>
              <w:rPr>
                <w:rFonts w:ascii="Times New Roman"/>
                <w:b w:val="false"/>
                <w:i w:val="false"/>
                <w:color w:val="000000"/>
                <w:sz w:val="20"/>
              </w:rPr>
              <w:t>№28/169-VIII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Төлеби ауданының елді мекендер аумағындағы жергілікті қоғамдастық жиынына қатысу үшін ауыл, көше, көппәтерлі тұрғын үй тұрғындары өкілдерінің санын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қала, ауылдық округтер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елді мекендерінің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Зағамбар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күш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Ақсу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Әңгірата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Сұлтанрабат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қасқасу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елді мекені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