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6a24" w14:textId="8a06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Төлеби ауданы әкiмдiгiнiң 2025 жылғы 9 шілдедегі № 268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Төлеби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Аудан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Төлеби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Төлеби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Е.Әлімқұлов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"09" шілде 2025 жылғы</w:t>
            </w:r>
            <w:r>
              <w:br/>
            </w:r>
            <w:r>
              <w:rPr>
                <w:rFonts w:ascii="Times New Roman"/>
                <w:b w:val="false"/>
                <w:i w:val="false"/>
                <w:color w:val="000000"/>
                <w:sz w:val="20"/>
              </w:rPr>
              <w:t>№ 268 қаулысына</w:t>
            </w:r>
            <w:r>
              <w:br/>
            </w:r>
            <w:r>
              <w:rPr>
                <w:rFonts w:ascii="Times New Roman"/>
                <w:b w:val="false"/>
                <w:i w:val="false"/>
                <w:color w:val="000000"/>
                <w:sz w:val="20"/>
              </w:rPr>
              <w:t xml:space="preserve"> қосымша</w:t>
            </w:r>
          </w:p>
        </w:tc>
      </w:tr>
    </w:tbl>
    <w:bookmarkStart w:name="z8" w:id="6"/>
    <w:p>
      <w:pPr>
        <w:spacing w:after="0"/>
        <w:ind w:left="0"/>
        <w:jc w:val="left"/>
      </w:pPr>
      <w:r>
        <w:rPr>
          <w:rFonts w:ascii="Times New Roman"/>
          <w:b/>
          <w:i w:val="false"/>
          <w:color w:val="000000"/>
        </w:rPr>
        <w:t xml:space="preserve"> Төлеби ауданы әкімі аппаратының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xml:space="preserve">
      1. Осы Төлеби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Төлеби ауданы әкімі аппараты (бұдан әрі – Аппарат) мен аудандық бюджеттен қаржыландырылатын атқарушы органдары, сондай-ақ қала және ауылдық округ әкімі аппараттарының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Төлеби ауданы әкімдігі мен әкімінің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Аудан әкімінің орынбасарлары, аудан әкімі аппаратының басшысы функцияларды аудан әкімінің өкімімен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Түркістан облысы әкімдігі мен әкімінің, оның орынбасарларының және облыс әкімі Аппарат басшысының, заңнамалық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Қазақстан Республикасы Президентінің, Үкіметінің, Премьер-Министрінің, облыс әкімдігі мен әкімінің, оның орынбасарларының, аппарат басшысының, актілері мен тапсырмаларын орындау барысындағы жергілікті атқарушы органдардың өзара жауаптылығын белгілеу болып табылады. </w:t>
      </w:r>
    </w:p>
    <w:bookmarkStart w:name="z10" w:id="8"/>
    <w:p>
      <w:pPr>
        <w:spacing w:after="0"/>
        <w:ind w:left="0"/>
        <w:jc w:val="left"/>
      </w:pPr>
      <w:r>
        <w:rPr>
          <w:rFonts w:ascii="Times New Roman"/>
          <w:b/>
          <w:i w:val="false"/>
          <w:color w:val="000000"/>
        </w:rPr>
        <w:t xml:space="preserve"> 2. Жұмысты жоспарлау</w:t>
      </w:r>
    </w:p>
    <w:bookmarkEnd w:id="8"/>
    <w:p>
      <w:pPr>
        <w:spacing w:after="0"/>
        <w:ind w:left="0"/>
        <w:jc w:val="both"/>
      </w:pPr>
      <w:r>
        <w:rPr>
          <w:rFonts w:ascii="Times New Roman"/>
          <w:b w:val="false"/>
          <w:i w:val="false"/>
          <w:color w:val="000000"/>
          <w:sz w:val="28"/>
        </w:rPr>
        <w:t xml:space="preserve">
        7. Аппарат өз қызметін бекітілген комиссия жоспарлары, облыстың даму жоспарлары, облыстың әлеуметтік-экономикалық дамытудың кешенді жоспары, облыстың/ауданның жергілікті атқарушы органдарының жұмыс алгоритмдері, сондай-ақ өзге де нормативтік құқықтық актілер негізінде жоспарлайды. </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тиісті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аудан әкімі аппараты ұйымдастыру-инспекторлық бөлімі (бұдан әрі – Ұйымдастыру бөлімі) құрады. Аудан әкімінің кестесіне өзгерістер енгізуді Аппарат басшысының келісімімен аудан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мүдделі бөлімдердің бір айға арналған өтінімдері негізінде Ұйымдастыру бөлімі қалыптастырады.</w:t>
      </w:r>
    </w:p>
    <w:bookmarkStart w:name="z11" w:id="9"/>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9"/>
    <w:p>
      <w:pPr>
        <w:spacing w:after="0"/>
        <w:ind w:left="0"/>
        <w:jc w:val="both"/>
      </w:pPr>
      <w:r>
        <w:rPr>
          <w:rFonts w:ascii="Times New Roman"/>
          <w:b w:val="false"/>
          <w:i w:val="false"/>
          <w:color w:val="000000"/>
          <w:sz w:val="28"/>
        </w:rPr>
        <w:t>
      11. Бөлімдер, қала және ауылдық округ әкімі аппараттары, баспасөз хатшысы, аудан әкімінің көмекшісі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қала және ауылдық округ әкімі аппараттарын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қала мен ауылдық округ әкімі аппараттары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xml:space="preserve">
      1) 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өткізу орны, күні, нысаны және қатысушылар туралы ақпарат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іс-шараға қатысушыларды отырғызу сызбасы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мемлекеттік тілде сөйленетін сөздер жобалары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қала/ауылдық округ әкімдерінің қолы қойылған түрде электрондық құжат айналымының ішкі желісі немесе қызметтік хат-хабар желісі арқылы Ұйымдастыру бөліміне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бөлімдер, қала/ауылдық округ әкімдерінің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Ішкі саясат бөлімінің басшысымен және жетекшілік ететін аудан әкімі орынбасарымен келісіледі.</w:t>
      </w:r>
    </w:p>
    <w:bookmarkStart w:name="z12" w:id="10"/>
    <w:p>
      <w:pPr>
        <w:spacing w:after="0"/>
        <w:ind w:left="0"/>
        <w:jc w:val="left"/>
      </w:pPr>
      <w:r>
        <w:rPr>
          <w:rFonts w:ascii="Times New Roman"/>
          <w:b/>
          <w:i w:val="false"/>
          <w:color w:val="000000"/>
        </w:rPr>
        <w:t xml:space="preserve"> 4. Аудан әкімінің жұмыс сапарларын дайындау тәртібі</w:t>
      </w:r>
    </w:p>
    <w:bookmarkEnd w:id="10"/>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24. Ұйымдастыру бөлімі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қала/ауылдық округ әкімі аппараттарын, бөлімдерді, мүдделі мемлекеттік органдарды алдағы жұмыс сапары туралы хабардар етеді.</w:t>
      </w:r>
    </w:p>
    <w:p>
      <w:pPr>
        <w:spacing w:after="0"/>
        <w:ind w:left="0"/>
        <w:jc w:val="both"/>
      </w:pPr>
      <w:r>
        <w:rPr>
          <w:rFonts w:ascii="Times New Roman"/>
          <w:b w:val="false"/>
          <w:i w:val="false"/>
          <w:color w:val="000000"/>
          <w:sz w:val="28"/>
        </w:rPr>
        <w:t>
      26. Қала/ауылдық округ әкімдері, бөлімдер,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өз құзыреттілігі шегінде, қажет болған жағдайда, баратын қала/ауылдық округтегі істің жай-күйі туралы Ұйымдастыру бөліміне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33. Қала және ауылдық округ әкімі аппараттары:</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аудан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 әлеуметтік желілердегі ресми парақшаларында аудан әкімінің жұмыс сапарын жариялауды қамтамасыз етеді.</w:t>
      </w:r>
    </w:p>
    <w:bookmarkStart w:name="z13" w:id="11"/>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bookmarkEnd w:id="11"/>
    <w:p>
      <w:pPr>
        <w:spacing w:after="0"/>
        <w:ind w:left="0"/>
        <w:jc w:val="both"/>
      </w:pPr>
      <w:r>
        <w:rPr>
          <w:rFonts w:ascii="Times New Roman"/>
          <w:b w:val="false"/>
          <w:i w:val="false"/>
          <w:color w:val="000000"/>
          <w:sz w:val="28"/>
        </w:rPr>
        <w:t>
      34.Әкімдіктің қызметі, отырыстарын өткізу тәртібі, аудан әкімінің актілері мен тапсырмаларының орындалуын ұйымдастыру тәртібін аудан әкімдігінің регламентімен реттеледі. Кезектен тыс мәжілістер әкімнің немесе оның міндетін атқарушы тұлғамен бастамасымен шақырылады.</w:t>
      </w:r>
    </w:p>
    <w:p>
      <w:pPr>
        <w:spacing w:after="0"/>
        <w:ind w:left="0"/>
        <w:jc w:val="both"/>
      </w:pPr>
      <w:r>
        <w:rPr>
          <w:rFonts w:ascii="Times New Roman"/>
          <w:b w:val="false"/>
          <w:i w:val="false"/>
          <w:color w:val="000000"/>
          <w:sz w:val="28"/>
        </w:rPr>
        <w:t>
      35.Әкімдіктің отырыстарына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бөлім басшыларына жүктеледі.</w:t>
      </w:r>
    </w:p>
    <w:p>
      <w:pPr>
        <w:spacing w:after="0"/>
        <w:ind w:left="0"/>
        <w:jc w:val="both"/>
      </w:pPr>
      <w:r>
        <w:rPr>
          <w:rFonts w:ascii="Times New Roman"/>
          <w:b w:val="false"/>
          <w:i w:val="false"/>
          <w:color w:val="000000"/>
          <w:sz w:val="28"/>
        </w:rPr>
        <w:t>
      36. Ұйымдастыру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 күн тәртібі, қаулы жобаларының тізбесі.</w:t>
      </w:r>
    </w:p>
    <w:p>
      <w:pPr>
        <w:spacing w:after="0"/>
        <w:ind w:left="0"/>
        <w:jc w:val="both"/>
      </w:pPr>
      <w:r>
        <w:rPr>
          <w:rFonts w:ascii="Times New Roman"/>
          <w:b w:val="false"/>
          <w:i w:val="false"/>
          <w:color w:val="000000"/>
          <w:sz w:val="28"/>
        </w:rPr>
        <w:t>
      37. Ұйымдастыру бөлімі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 қамтамасыз етеді.</w:t>
      </w:r>
    </w:p>
    <w:p>
      <w:pPr>
        <w:spacing w:after="0"/>
        <w:ind w:left="0"/>
        <w:jc w:val="both"/>
      </w:pPr>
      <w:r>
        <w:rPr>
          <w:rFonts w:ascii="Times New Roman"/>
          <w:b w:val="false"/>
          <w:i w:val="false"/>
          <w:color w:val="000000"/>
          <w:sz w:val="28"/>
        </w:rPr>
        <w:t>
      38.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39.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аудан әкімдігі отырысы хаттамасымен бірге аудан әкімі аппараты әкімшілік-шаруашылық, құжаттандыруды қамтамасыз ету, ақпараттық қауіпсіздік және мемлекеттік қызмет көрсету монтрорингі бөліміне (бұдан әрі - Құжат айналымы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аудан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 айналымы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40.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41. Түркістан облысы әкімдігінің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әкімдігінің мәжілістеріне (бұдан әрі - Облыс әкімдігінің мәжілістері) аудан әкімінің қатысуын қамтамасыз ету және материалдар дайындауды аудан әкімінің орынбасарлары, аумақтық (келісім бойынша) атқарушы органдар және бөлімдер жүзеге асырады;</w:t>
      </w:r>
    </w:p>
    <w:p>
      <w:pPr>
        <w:spacing w:after="0"/>
        <w:ind w:left="0"/>
        <w:jc w:val="both"/>
      </w:pPr>
      <w:r>
        <w:rPr>
          <w:rFonts w:ascii="Times New Roman"/>
          <w:b w:val="false"/>
          <w:i w:val="false"/>
          <w:color w:val="000000"/>
          <w:sz w:val="28"/>
        </w:rPr>
        <w:t>
      2) бейнеконференция режиміндегі Облыс әкімдігінің мәжілістеріне аудан әкімі, аудан әкімінің орынбасарлары, аппарат басшысы, аумақтық (келісім бойынша) атқарушы органдар және бөлімдер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 әкімдігінің мәжілістерінің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бөлімдерге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бөлім басшылары Облыс әкімдігінің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Бөлім басшыларымен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42. Бөлім басшылары Облыс әкімдігінің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p>
      <w:pPr>
        <w:spacing w:after="0"/>
        <w:ind w:left="0"/>
        <w:jc w:val="both"/>
      </w:pPr>
      <w:r>
        <w:rPr>
          <w:rFonts w:ascii="Times New Roman"/>
          <w:b w:val="false"/>
          <w:i w:val="false"/>
          <w:color w:val="000000"/>
          <w:sz w:val="28"/>
        </w:rPr>
        <w:t>
      43. Дайын материалдарды жасақтағаннан кейін, Ұйымдастыру бөлімі Облыс әкімдігінің мәжілісіне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бөлімнің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44. Тиісті мемлекеттік органда, бөлімдер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45. Қатысушыларды отырғызуды, аудио немесе видео аппаратураларды қосуды Ұйымдастыру бөлімі жүзеге асырады.</w:t>
      </w:r>
    </w:p>
    <w:p>
      <w:pPr>
        <w:spacing w:after="0"/>
        <w:ind w:left="0"/>
        <w:jc w:val="both"/>
      </w:pPr>
      <w:r>
        <w:rPr>
          <w:rFonts w:ascii="Times New Roman"/>
          <w:b w:val="false"/>
          <w:i w:val="false"/>
          <w:color w:val="000000"/>
          <w:sz w:val="28"/>
        </w:rPr>
        <w:t>
      46. Облыс әкімдігінің мәжілісінің қорытындылары бойынша аудан әкімі отырысқа қатысушылар талқылау үшін бірқатар мәселелерді шығарады. Кеңестерде Ұйымдастыру бөлімі хаттама жүргізеді, онда аудан әкімінің тиісті тұлғаларға берген тапсырмалары көрсетіледі.</w:t>
      </w:r>
    </w:p>
    <w:p>
      <w:pPr>
        <w:spacing w:after="0"/>
        <w:ind w:left="0"/>
        <w:jc w:val="both"/>
      </w:pPr>
      <w:r>
        <w:rPr>
          <w:rFonts w:ascii="Times New Roman"/>
          <w:b w:val="false"/>
          <w:i w:val="false"/>
          <w:color w:val="000000"/>
          <w:sz w:val="28"/>
        </w:rPr>
        <w:t>
      47.Облыс әкімдігінің мәжілістерінің қорытындылары бойынша берілген тапсырмалардың орындалуын бақылау және мониторингілеуді тиісті бөлімдер жүзеге асырады.</w:t>
      </w:r>
    </w:p>
    <w:bookmarkStart w:name="z14" w:id="12"/>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bookmarkEnd w:id="12"/>
    <w:p>
      <w:pPr>
        <w:spacing w:after="0"/>
        <w:ind w:left="0"/>
        <w:jc w:val="both"/>
      </w:pPr>
      <w:r>
        <w:rPr>
          <w:rFonts w:ascii="Times New Roman"/>
          <w:b w:val="false"/>
          <w:i w:val="false"/>
          <w:color w:val="000000"/>
          <w:sz w:val="28"/>
        </w:rPr>
        <w:t>
      48.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аумақтық (келісім бойынша) және облыстың атқарушы органдары, мүдделі бөлімдер жүзеге асырады.</w:t>
      </w:r>
    </w:p>
    <w:p>
      <w:pPr>
        <w:spacing w:after="0"/>
        <w:ind w:left="0"/>
        <w:jc w:val="both"/>
      </w:pPr>
      <w:r>
        <w:rPr>
          <w:rFonts w:ascii="Times New Roman"/>
          <w:b w:val="false"/>
          <w:i w:val="false"/>
          <w:color w:val="000000"/>
          <w:sz w:val="28"/>
        </w:rPr>
        <w:t>
      49. Аппараттық кеңестер апта сайын өткізіледі.</w:t>
      </w:r>
    </w:p>
    <w:p>
      <w:pPr>
        <w:spacing w:after="0"/>
        <w:ind w:left="0"/>
        <w:jc w:val="both"/>
      </w:pPr>
      <w:r>
        <w:rPr>
          <w:rFonts w:ascii="Times New Roman"/>
          <w:b w:val="false"/>
          <w:i w:val="false"/>
          <w:color w:val="000000"/>
          <w:sz w:val="28"/>
        </w:rPr>
        <w:t>
      50.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51. Аппараттық кеңестерге аудан әкімінің орынбасарлары, Аппарат басшысы, қала және ауылдық округ әкімдері, аумақтық (келісім бойынша) мемлекеттік органдардың (тарату парағы тізбесіне/көрсеткісіне сәйкес) бірінші басшылары, бөлім басшылары және басқа да мүдделі тұлғалар қатысады.</w:t>
      </w:r>
    </w:p>
    <w:p>
      <w:pPr>
        <w:spacing w:after="0"/>
        <w:ind w:left="0"/>
        <w:jc w:val="both"/>
      </w:pPr>
      <w:r>
        <w:rPr>
          <w:rFonts w:ascii="Times New Roman"/>
          <w:b w:val="false"/>
          <w:i w:val="false"/>
          <w:color w:val="000000"/>
          <w:sz w:val="28"/>
        </w:rPr>
        <w:t>
      52. Аппарат басшысы аумақтық (келісім бойынша) атқарушы органдардың, бөлімдердің, қала және ауылдық округ әкімдерінің ұсынған өзекті мәселелер тізбесі негізінде аппараттық кеңестің күн тәртібін аудан әкімімен (жұмыс тәртібінде) келіседі.</w:t>
      </w:r>
    </w:p>
    <w:p>
      <w:pPr>
        <w:spacing w:after="0"/>
        <w:ind w:left="0"/>
        <w:jc w:val="both"/>
      </w:pPr>
      <w:r>
        <w:rPr>
          <w:rFonts w:ascii="Times New Roman"/>
          <w:b w:val="false"/>
          <w:i w:val="false"/>
          <w:color w:val="000000"/>
          <w:sz w:val="28"/>
        </w:rPr>
        <w:t>
      53. Аудан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мерзімінде орындау үшін Documentolog (ОДО) жүйесі, мессенджерлер, әлеуметтік желілер арқылы мүдделі мемлекеттік органдарға, бөлімдерге жіберуді қамтамасыз етеді.</w:t>
      </w:r>
    </w:p>
    <w:p>
      <w:pPr>
        <w:spacing w:after="0"/>
        <w:ind w:left="0"/>
        <w:jc w:val="both"/>
      </w:pPr>
      <w:r>
        <w:rPr>
          <w:rFonts w:ascii="Times New Roman"/>
          <w:b w:val="false"/>
          <w:i w:val="false"/>
          <w:color w:val="000000"/>
          <w:sz w:val="28"/>
        </w:rPr>
        <w:t>
      54. Материалдарды дайындауға жауапты аумақтық (келісім бойынша) мемлекеттік органдар, бөлім басшылары, қала/ауылдық округ әкімдері (тарату парағы тізбесіне/көрсеткісіне сәйкес) аппараттық кеңес өткізілгенге дейін 2 (екі) жұмыс күні ішінде Ұйымдастыру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мемлекеттік органдар және бөлімдермен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55. Бөлімдердің басшылары аппараттық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56. Ұйымдастыру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57. Дайын материалдар жасақталғаннан кейін Ұйымдастыру бөлімі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58.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мемлекеттік органдардың (тарату парағы тізбесіне/көрсеткісіне сәйкес) бірінші басшыларына, бөлім басшыларына, қала/ауылдық округ әкімдеріне жүктеледі.</w:t>
      </w:r>
    </w:p>
    <w:p>
      <w:pPr>
        <w:spacing w:after="0"/>
        <w:ind w:left="0"/>
        <w:jc w:val="both"/>
      </w:pPr>
      <w:r>
        <w:rPr>
          <w:rFonts w:ascii="Times New Roman"/>
          <w:b w:val="false"/>
          <w:i w:val="false"/>
          <w:color w:val="000000"/>
          <w:sz w:val="28"/>
        </w:rPr>
        <w:t>
      59.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60.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61.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Ұйымдастыру бөлімі жүзеге асырады.</w:t>
      </w:r>
    </w:p>
    <w:bookmarkStart w:name="z15" w:id="13"/>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bookmarkEnd w:id="13"/>
    <w:p>
      <w:pPr>
        <w:spacing w:after="0"/>
        <w:ind w:left="0"/>
        <w:jc w:val="both"/>
      </w:pPr>
      <w:r>
        <w:rPr>
          <w:rFonts w:ascii="Times New Roman"/>
          <w:b w:val="false"/>
          <w:i w:val="false"/>
          <w:color w:val="000000"/>
          <w:sz w:val="28"/>
        </w:rPr>
        <w:t>
      62. Аудан әкімінің төрағалығымен өтетін жедел кеңестерге (бұдан әрі – жедел кеңес) материалдар дайындауды және өткізуді аудан әкімінің орынбасарлары, аумақтық (келісім бойынша) мемлекеттік органдар және бөлімдер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63. Жедел кеңестің күн тәртібін аудан әкімі белгілейді, аудан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64. Материалдарды дайындауға жауапты аумақтық (келісім бойынша) мемлекеттік органдар және бөлімдер (тарату парағы тізбесіне/көрсеткісіне сәйкес) материалдарды хатта көрсетілген мерзімде Ұйымдастыру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баяндаушылардың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хаттама жобасы.</w:t>
      </w:r>
    </w:p>
    <w:p>
      <w:pPr>
        <w:spacing w:after="0"/>
        <w:ind w:left="0"/>
        <w:jc w:val="both"/>
      </w:pPr>
      <w:r>
        <w:rPr>
          <w:rFonts w:ascii="Times New Roman"/>
          <w:b w:val="false"/>
          <w:i w:val="false"/>
          <w:color w:val="000000"/>
          <w:sz w:val="28"/>
        </w:rPr>
        <w:t>
      65. Аумақтық (келісім бойынша) мемелкеттік органдармен және бөлімдермен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66. Жетекшілік ететін мәселелеріне сәйкес аппарат бөлімдерінің басшылары аумақтық (келісім бойынша) мемлекеттік органдар және бөлім басшыларынан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67. Дайын материалдар жасақталғаннан кейін тиісті бөлім басшылары құжаттарды аудан әкімінің көмекшісіне, ол дайын материалдарды Аппарат басшысымен келісілгеннен кейін аудан әкіміне ұсынады.</w:t>
      </w:r>
    </w:p>
    <w:p>
      <w:pPr>
        <w:spacing w:after="0"/>
        <w:ind w:left="0"/>
        <w:jc w:val="both"/>
      </w:pPr>
      <w:r>
        <w:rPr>
          <w:rFonts w:ascii="Times New Roman"/>
          <w:b w:val="false"/>
          <w:i w:val="false"/>
          <w:color w:val="000000"/>
          <w:sz w:val="28"/>
        </w:rPr>
        <w:t>
      68.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69. Материалдардың мерзімінде ұсынылмағаны және сапасы үшін жауаптылық аудан әкімінің орынбасарларына, аумақтық мемлекеттік органдар (келісім бойынша)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70.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71.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электронды ақпарат көздеріне жазылып, Ұйымдастыру бөлімінде сақталады.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тізбесіне/көрсеткішіне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72. Жедел кеңестерде берілген тапсырмалардың орындалу барысын бақылау және мониторингілеуді тиісті бөлімдер жүзеге асырады.</w:t>
      </w:r>
    </w:p>
    <w:bookmarkStart w:name="z16" w:id="14"/>
    <w:p>
      <w:pPr>
        <w:spacing w:after="0"/>
        <w:ind w:left="0"/>
        <w:jc w:val="left"/>
      </w:pPr>
      <w:r>
        <w:rPr>
          <w:rFonts w:ascii="Times New Roman"/>
          <w:b/>
          <w:i w:val="false"/>
          <w:color w:val="000000"/>
        </w:rPr>
        <w:t xml:space="preserve"> 8. Аудан әкімінің төрағалық етуімен аудандық комиссиялардың және үйлестіру кеңестерінің отырыстарын дайындау және өткізу тәртібі</w:t>
      </w:r>
    </w:p>
    <w:bookmarkEnd w:id="14"/>
    <w:p>
      <w:pPr>
        <w:spacing w:after="0"/>
        <w:ind w:left="0"/>
        <w:jc w:val="both"/>
      </w:pPr>
      <w:r>
        <w:rPr>
          <w:rFonts w:ascii="Times New Roman"/>
          <w:b w:val="false"/>
          <w:i w:val="false"/>
          <w:color w:val="000000"/>
          <w:sz w:val="28"/>
        </w:rPr>
        <w:t xml:space="preserve">
      73. Аудан әкімінің төрағалық етуімен аудандық комиссиялардың және үйлестіру кеңестерінің отырыстарына (бұдан әрі - комиссиялар мен кеңестер отырыстары) материалдар дайындауды және өткізуді аудан әкімінің орынбасарлары, аумақтық мемлекеттік органдар (келісім бойынша) және бөлімдер жүзеге асырады. </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74. Комиссиялар 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75. Аумақтық мемлекеттік органдар (келісім бойынша) және бөлімдер (тарату парағы тізбесіне/көрсеткісіне сәйкес)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76. Бөлімдер аумақтық мемлекеттік органдардан (келісім бойынша) және қала/ауылдық округ әкімдерінен, мүдделі бөлімдерден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мемлекеттік органдарға (келісім бойынша), қала/ауылдық округ әкімдеріне, бөлімдердің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77.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78.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79.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80. Көшпелі кеңестер мен жұмыс сапарлары кезінде аудан әкімінің жұмыс орны мен орынжайын дайындауға аудан әкімі аппаратының жауапты бөлімі, қала және ауылдық округ әкімдері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 қажетті аппаратураларды орнату және жұмысын ұйымдастыру;</w:t>
      </w:r>
    </w:p>
    <w:p>
      <w:pPr>
        <w:spacing w:after="0"/>
        <w:ind w:left="0"/>
        <w:jc w:val="both"/>
      </w:pPr>
      <w:r>
        <w:rPr>
          <w:rFonts w:ascii="Times New Roman"/>
          <w:b w:val="false"/>
          <w:i w:val="false"/>
          <w:color w:val="000000"/>
          <w:sz w:val="28"/>
        </w:rPr>
        <w:t>
      2) микрофондардың жұмысы;</w:t>
      </w:r>
    </w:p>
    <w:p>
      <w:pPr>
        <w:spacing w:after="0"/>
        <w:ind w:left="0"/>
        <w:jc w:val="both"/>
      </w:pPr>
      <w:r>
        <w:rPr>
          <w:rFonts w:ascii="Times New Roman"/>
          <w:b w:val="false"/>
          <w:i w:val="false"/>
          <w:color w:val="000000"/>
          <w:sz w:val="28"/>
        </w:rPr>
        <w:t>
      3) су, стакандарды орналастыру;</w:t>
      </w:r>
    </w:p>
    <w:p>
      <w:pPr>
        <w:spacing w:after="0"/>
        <w:ind w:left="0"/>
        <w:jc w:val="both"/>
      </w:pPr>
      <w:r>
        <w:rPr>
          <w:rFonts w:ascii="Times New Roman"/>
          <w:b w:val="false"/>
          <w:i w:val="false"/>
          <w:color w:val="000000"/>
          <w:sz w:val="28"/>
        </w:rPr>
        <w:t>
      4) сағат, қағаз, қалам, қарындаштарды дайындау;</w:t>
      </w:r>
    </w:p>
    <w:p>
      <w:pPr>
        <w:spacing w:after="0"/>
        <w:ind w:left="0"/>
        <w:jc w:val="both"/>
      </w:pPr>
      <w:r>
        <w:rPr>
          <w:rFonts w:ascii="Times New Roman"/>
          <w:b w:val="false"/>
          <w:i w:val="false"/>
          <w:color w:val="000000"/>
          <w:sz w:val="28"/>
        </w:rPr>
        <w:t>
      5) куверткаларды дайындау және орнату;</w:t>
      </w:r>
    </w:p>
    <w:p>
      <w:pPr>
        <w:spacing w:after="0"/>
        <w:ind w:left="0"/>
        <w:jc w:val="both"/>
      </w:pPr>
      <w:r>
        <w:rPr>
          <w:rFonts w:ascii="Times New Roman"/>
          <w:b w:val="false"/>
          <w:i w:val="false"/>
          <w:color w:val="000000"/>
          <w:sz w:val="28"/>
        </w:rPr>
        <w:t>
      6) кеңеске қатысушыларды тіркеу;</w:t>
      </w:r>
    </w:p>
    <w:p>
      <w:pPr>
        <w:spacing w:after="0"/>
        <w:ind w:left="0"/>
        <w:jc w:val="both"/>
      </w:pPr>
      <w:r>
        <w:rPr>
          <w:rFonts w:ascii="Times New Roman"/>
          <w:b w:val="false"/>
          <w:i w:val="false"/>
          <w:color w:val="000000"/>
          <w:sz w:val="28"/>
        </w:rPr>
        <w:t>
      7) іс-шараға шақырылғандарды отырғызу.</w:t>
      </w:r>
    </w:p>
    <w:p>
      <w:pPr>
        <w:spacing w:after="0"/>
        <w:ind w:left="0"/>
        <w:jc w:val="both"/>
      </w:pPr>
      <w:r>
        <w:rPr>
          <w:rFonts w:ascii="Times New Roman"/>
          <w:b w:val="false"/>
          <w:i w:val="false"/>
          <w:color w:val="000000"/>
          <w:sz w:val="28"/>
        </w:rPr>
        <w:t>
      81.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өткізу бюросына береді.</w:t>
      </w:r>
    </w:p>
    <w:bookmarkStart w:name="z17" w:id="15"/>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bookmarkEnd w:id="15"/>
    <w:p>
      <w:pPr>
        <w:spacing w:after="0"/>
        <w:ind w:left="0"/>
        <w:jc w:val="both"/>
      </w:pPr>
      <w:r>
        <w:rPr>
          <w:rFonts w:ascii="Times New Roman"/>
          <w:b w:val="false"/>
          <w:i w:val="false"/>
          <w:color w:val="000000"/>
          <w:sz w:val="28"/>
        </w:rPr>
        <w:t>
      82.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83.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84. Прокурорлық ден қою актісін қарау тапсырылған бөлім аудан әкімі орынбасарларының, аудан әкімі аппараты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85.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bookmarkStart w:name="z18" w:id="16"/>
    <w:p>
      <w:pPr>
        <w:spacing w:after="0"/>
        <w:ind w:left="0"/>
        <w:jc w:val="left"/>
      </w:pPr>
      <w:r>
        <w:rPr>
          <w:rFonts w:ascii="Times New Roman"/>
          <w:b/>
          <w:i w:val="false"/>
          <w:color w:val="000000"/>
        </w:rPr>
        <w:t xml:space="preserve"> 10. Аудан әкімі аппаратында аудан әкімінің қатысуымен өтетін  кеңестердің қорытындылары бойынша  хаттамаларды ресімдеу тәртібі</w:t>
      </w:r>
    </w:p>
    <w:bookmarkEnd w:id="16"/>
    <w:p>
      <w:pPr>
        <w:spacing w:after="0"/>
        <w:ind w:left="0"/>
        <w:jc w:val="both"/>
      </w:pPr>
      <w:r>
        <w:rPr>
          <w:rFonts w:ascii="Times New Roman"/>
          <w:b w:val="false"/>
          <w:i w:val="false"/>
          <w:color w:val="000000"/>
          <w:sz w:val="28"/>
        </w:rPr>
        <w:t>
      86. Ресми сапарлардың хаттамаларын (қажет болған жағдайда стенограммаларды), аудан әкімінің халық алдындағы есебін және жылсайынғы Мемлекет басшысының жолдауын талқылауды Ұйымдастыру бөлімі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87.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88.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89.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90.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91. Хаттамалардың ресімделуін және мерзімінде ұсынылуын бақылауды аудан әкімі аппаратының Ұйымдастыру бөлімі және жауапты бөлімдері жүзеге асырады.</w:t>
      </w:r>
    </w:p>
    <w:p>
      <w:pPr>
        <w:spacing w:after="0"/>
        <w:ind w:left="0"/>
        <w:jc w:val="both"/>
      </w:pPr>
      <w:r>
        <w:rPr>
          <w:rFonts w:ascii="Times New Roman"/>
          <w:b w:val="false"/>
          <w:i w:val="false"/>
          <w:color w:val="000000"/>
          <w:sz w:val="28"/>
        </w:rPr>
        <w:t>
      Ұйымдастыру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Ұйымдастыру бөлімі апта сайын (дүйсенбіде)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92. Іс-шараны дайындауға жауапты бөлімнің қызметкерлері Ұйымдастыру бөліміне электронды түрде хаттаманы және тарату көрсеткішін береді. Хаттамаға нөмір бере отырып тіркеуді және таратуды Құжат айналымы бөлімі іске асырады.</w:t>
      </w:r>
    </w:p>
    <w:p>
      <w:pPr>
        <w:spacing w:after="0"/>
        <w:ind w:left="0"/>
        <w:jc w:val="both"/>
      </w:pPr>
      <w:r>
        <w:rPr>
          <w:rFonts w:ascii="Times New Roman"/>
          <w:b w:val="false"/>
          <w:i w:val="false"/>
          <w:color w:val="000000"/>
          <w:sz w:val="28"/>
        </w:rPr>
        <w:t>
      93.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94.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bookmarkStart w:name="z19" w:id="17"/>
    <w:p>
      <w:pPr>
        <w:spacing w:after="0"/>
        <w:ind w:left="0"/>
        <w:jc w:val="left"/>
      </w:pPr>
      <w:r>
        <w:rPr>
          <w:rFonts w:ascii="Times New Roman"/>
          <w:b/>
          <w:i w:val="false"/>
          <w:color w:val="000000"/>
        </w:rPr>
        <w:t xml:space="preserve"> 11. Кіріс және шығыс хат-хабарларын ресімдеу, өткізу және қарау</w:t>
      </w:r>
    </w:p>
    <w:bookmarkEnd w:id="17"/>
    <w:p>
      <w:pPr>
        <w:spacing w:after="0"/>
        <w:ind w:left="0"/>
        <w:jc w:val="both"/>
      </w:pPr>
      <w:r>
        <w:rPr>
          <w:rFonts w:ascii="Times New Roman"/>
          <w:b w:val="false"/>
          <w:i w:val="false"/>
          <w:color w:val="000000"/>
          <w:sz w:val="28"/>
        </w:rPr>
        <w:t xml:space="preserve">
      95. Аппаратта кіріс, шығыс хат-хабарларын және өзге де қызметтік құжаттарды қарау және өткізу осы </w:t>
      </w:r>
      <w:r>
        <w:rPr>
          <w:rFonts w:ascii="Times New Roman"/>
          <w:b w:val="false"/>
          <w:i w:val="false"/>
          <w:color w:val="000000"/>
          <w:sz w:val="28"/>
        </w:rPr>
        <w:t>Регламентке</w:t>
      </w:r>
      <w:r>
        <w:rPr>
          <w:rFonts w:ascii="Times New Roman"/>
          <w:b w:val="false"/>
          <w:i w:val="false"/>
          <w:color w:val="000000"/>
          <w:sz w:val="28"/>
        </w:rPr>
        <w:t xml:space="preserve"> және басқа да ішкі құжаттарға сәйкес жүзеге асырылады.</w:t>
      </w:r>
    </w:p>
    <w:p>
      <w:pPr>
        <w:spacing w:after="0"/>
        <w:ind w:left="0"/>
        <w:jc w:val="both"/>
      </w:pPr>
      <w:r>
        <w:rPr>
          <w:rFonts w:ascii="Times New Roman"/>
          <w:b w:val="false"/>
          <w:i w:val="false"/>
          <w:color w:val="000000"/>
          <w:sz w:val="28"/>
        </w:rPr>
        <w:t xml:space="preserve">
      96.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әрі-Қағида), осы </w:t>
      </w:r>
      <w:r>
        <w:rPr>
          <w:rFonts w:ascii="Times New Roman"/>
          <w:b w:val="false"/>
          <w:i w:val="false"/>
          <w:color w:val="000000"/>
          <w:sz w:val="28"/>
        </w:rPr>
        <w:t>Регламентке</w:t>
      </w:r>
      <w:r>
        <w:rPr>
          <w:rFonts w:ascii="Times New Roman"/>
          <w:b w:val="false"/>
          <w:i w:val="false"/>
          <w:color w:val="000000"/>
          <w:sz w:val="28"/>
        </w:rPr>
        <w:t xml:space="preserve">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97. Құпия іс қағаздарын ұйымдастыру және жүргізу Құпиялылық режимін қамтамасыз ету жөніндегі нұсқаулыққа сәйкес Құжат айналымы бөлімі басшысымен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xml:space="preserve">
      98. "Қызмет бабында пайдалану үшін" белгісі бар құжаттарды жүргізу тәртібі құпия іс жүргізу жөніндегі әкім аппаратының тиісті бас инспектормен (бас маманмен) жүргізіліп,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99.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100. Аппараттың жаңадан тағайындалған қызметкерлерін нұсқаулықтан өткізу және қызметкерлердің БҚА-да жұмысын бақылау, бөлімнің басшысымен және Құжат айналымы бөлімінің жауапты мамандарымен жүзеге асырылады.</w:t>
      </w:r>
    </w:p>
    <w:p>
      <w:pPr>
        <w:spacing w:after="0"/>
        <w:ind w:left="0"/>
        <w:jc w:val="both"/>
      </w:pPr>
      <w:r>
        <w:rPr>
          <w:rFonts w:ascii="Times New Roman"/>
          <w:b w:val="false"/>
          <w:i w:val="false"/>
          <w:color w:val="000000"/>
          <w:sz w:val="28"/>
        </w:rPr>
        <w:t>
      101. Персоналды басқару қызметі жаңадан қабылданған қызметкерлерді Төлеби ауданы әкімі аппараты туралы ережемен, Төлеби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102.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103.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қолымен енгізіледі.</w:t>
      </w:r>
    </w:p>
    <w:p>
      <w:pPr>
        <w:spacing w:after="0"/>
        <w:ind w:left="0"/>
        <w:jc w:val="both"/>
      </w:pPr>
      <w:r>
        <w:rPr>
          <w:rFonts w:ascii="Times New Roman"/>
          <w:b w:val="false"/>
          <w:i w:val="false"/>
          <w:color w:val="000000"/>
          <w:sz w:val="28"/>
        </w:rPr>
        <w:t>
      104. Құжат айналымы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17.00-ден жұмыс аяқталғанға дейінгі кезең ішінде "ШҰҒЫЛ", "ӨТЕ ШҰҒЫЛ", "СРОЧНО", "ВЕСЬМА СРОЧНО" деген белгілері бар хат-хабарлар Құжат айналымы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аудан әкімінің қабылдау бөлмесінің мамандары қабылдайды және кейін оларды міндетті түрде тіркеу үшін Құжат айналымы бөліміне береді.</w:t>
      </w:r>
    </w:p>
    <w:p>
      <w:pPr>
        <w:spacing w:after="0"/>
        <w:ind w:left="0"/>
        <w:jc w:val="both"/>
      </w:pPr>
      <w:r>
        <w:rPr>
          <w:rFonts w:ascii="Times New Roman"/>
          <w:b w:val="false"/>
          <w:i w:val="false"/>
          <w:color w:val="000000"/>
          <w:sz w:val="28"/>
        </w:rPr>
        <w:t>
      Аппарат қызметкерлеріне Құжат айналымы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жүйесі бойынша қаралады, Құжат айналымы бөлімімен бақылауға қойылады және Аппарат басшысымен және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xml:space="preserve">
      Құжат айналымы бөлімі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облыс әкімі Аппараты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Мемлекеттік органдардың интранет порталында (МОИП) сайттарында орналастырылған ақпараттардың дұрыстығына, өзектілігіне жауаптылық мемлекеттік органның жауапты орындаушысына және басшысына (қала/ауылдық округ әкіміне) жүктеледі.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 бұза отырып ресімделген кіріс хат-хабарлары қабылданбайды және (немесе) Құжат айналымы бөлімімен сол күні, Түркістан облысы әкімдігі, Қазақстан Республикасының Президенті Әкімшілігі, Парламенті, Үкіметі Аппаратының хат-хабарларынан басқа, тиісті мемлекеттік органға БҚА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 айналымы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 айналымы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105.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Түркістан облысы әкімінің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xml:space="preserve">
      106. Құжаттар Қағидаларға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107. Аудан әкімі аудан әкімдігінің бөлімшелеріне, төмен тұрған әкімдерге, өзге де мүдделі мемлекеттік органдарға, бөлімдерге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w:t>
      </w:r>
    </w:p>
    <w:p>
      <w:pPr>
        <w:spacing w:after="0"/>
        <w:ind w:left="0"/>
        <w:jc w:val="both"/>
      </w:pPr>
      <w:r>
        <w:rPr>
          <w:rFonts w:ascii="Times New Roman"/>
          <w:b w:val="false"/>
          <w:i w:val="false"/>
          <w:color w:val="000000"/>
          <w:sz w:val="28"/>
        </w:rPr>
        <w:t>
      108. Түркістан облысы әкімдігінің және жоғары тұрған мемлекеттік органдардың тапсырмалары мен хаттарын қоспағанда, аудан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109.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110.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111. Құжаттар жіберу үшін толықтай ресімделіп беріледі. Құжат айналымы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112. Құжат айналымы бөлімінсіз құжатты жіберуге тыйым салынады.</w:t>
      </w:r>
    </w:p>
    <w:p>
      <w:pPr>
        <w:spacing w:after="0"/>
        <w:ind w:left="0"/>
        <w:jc w:val="both"/>
      </w:pPr>
      <w:r>
        <w:rPr>
          <w:rFonts w:ascii="Times New Roman"/>
          <w:b w:val="false"/>
          <w:i w:val="false"/>
          <w:color w:val="000000"/>
          <w:sz w:val="28"/>
        </w:rPr>
        <w:t>
      113. Жіберуге берілген құжатта көрсетілген дұрыс емес адрес бойынша құжаттарды жібергені үшін жауаптылық құжат орындаушысы және Құжат айналымы бөліміне жүктеледі.</w:t>
      </w:r>
    </w:p>
    <w:p>
      <w:pPr>
        <w:spacing w:after="0"/>
        <w:ind w:left="0"/>
        <w:jc w:val="both"/>
      </w:pPr>
      <w:r>
        <w:rPr>
          <w:rFonts w:ascii="Times New Roman"/>
          <w:b w:val="false"/>
          <w:i w:val="false"/>
          <w:color w:val="000000"/>
          <w:sz w:val="28"/>
        </w:rPr>
        <w:t>
      114. Қызметтік шығыс хат-хабарлары, нормативтік құқықтық актілер жобаларын қоспағанда, мемлекеттік не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115. Аудан әкімі орынбасарларының қолы қойылған шығыс хаттар тиісті бөлім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116.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Start w:name="z20" w:id="18"/>
    <w:p>
      <w:pPr>
        <w:spacing w:after="0"/>
        <w:ind w:left="0"/>
        <w:jc w:val="left"/>
      </w:pPr>
      <w:r>
        <w:rPr>
          <w:rFonts w:ascii="Times New Roman"/>
          <w:b/>
          <w:i w:val="false"/>
          <w:color w:val="000000"/>
        </w:rPr>
        <w:t xml:space="preserve"> 12. Аудан әкімі, әкімдігі актілерінің жобаларын дайындау, ресімдеу және келісу тәртібі</w:t>
      </w:r>
    </w:p>
    <w:bookmarkEnd w:id="18"/>
    <w:p>
      <w:pPr>
        <w:spacing w:after="0"/>
        <w:ind w:left="0"/>
        <w:jc w:val="both"/>
      </w:pPr>
      <w:r>
        <w:rPr>
          <w:rFonts w:ascii="Times New Roman"/>
          <w:b w:val="false"/>
          <w:i w:val="false"/>
          <w:color w:val="000000"/>
          <w:sz w:val="28"/>
        </w:rPr>
        <w:t>
      117. Аудан әкімі, әкімдігі актілерінің жобаларын дайындауды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118. Құқық нормаларын қамтитын аудан әкімдігінің қаулылары, аудан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119.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 мемлекеттік құқықтық және терроризмге қарсы іс-қимыл бөліміне (бұдан әрі - Заң бөлімі)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120.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4) Заң бөлімінің басшысы;</w:t>
      </w:r>
    </w:p>
    <w:p>
      <w:pPr>
        <w:spacing w:after="0"/>
        <w:ind w:left="0"/>
        <w:jc w:val="both"/>
      </w:pPr>
      <w:r>
        <w:rPr>
          <w:rFonts w:ascii="Times New Roman"/>
          <w:b w:val="false"/>
          <w:i w:val="false"/>
          <w:color w:val="000000"/>
          <w:sz w:val="28"/>
        </w:rPr>
        <w:t>
      5) экономика және қаржы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121.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122.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123.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124.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125.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xml:space="preserve">
      126.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127.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 аудан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128.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129.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5 жұмыс күні (барлық Келісуші бөлімдерге алдын ала келісу үшін – барлығы 3 жұмыс күні және әкімдіктің барлық мүшелерімен келісу үшін-барлығы 2 жұмыс күні);</w:t>
      </w:r>
    </w:p>
    <w:p>
      <w:pPr>
        <w:spacing w:after="0"/>
        <w:ind w:left="0"/>
        <w:jc w:val="both"/>
      </w:pPr>
      <w:r>
        <w:rPr>
          <w:rFonts w:ascii="Times New Roman"/>
          <w:b w:val="false"/>
          <w:i w:val="false"/>
          <w:color w:val="000000"/>
          <w:sz w:val="28"/>
        </w:rPr>
        <w:t>
      2) оаудан әкімінің шешімдері мен өкімдерінің жобалары - 3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130.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Аудан әкімдігі қаулысының, аудан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131.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Құжат айналымы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132.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мемлекеттік архивке мемлекеттік сақтауға беріледі.</w:t>
      </w:r>
    </w:p>
    <w:p>
      <w:pPr>
        <w:spacing w:after="0"/>
        <w:ind w:left="0"/>
        <w:jc w:val="both"/>
      </w:pPr>
      <w:r>
        <w:rPr>
          <w:rFonts w:ascii="Times New Roman"/>
          <w:b w:val="false"/>
          <w:i w:val="false"/>
          <w:color w:val="000000"/>
          <w:sz w:val="28"/>
        </w:rPr>
        <w:t>
      133. Актілердің куәландырылған көшірмелерін уақтылы таратуды тарату парағына сәйкес Құжат айналымы бөлімі жүзеге асырады.</w:t>
      </w:r>
    </w:p>
    <w:bookmarkStart w:name="z21" w:id="19"/>
    <w:p>
      <w:pPr>
        <w:spacing w:after="0"/>
        <w:ind w:left="0"/>
        <w:jc w:val="left"/>
      </w:pPr>
      <w:r>
        <w:rPr>
          <w:rFonts w:ascii="Times New Roman"/>
          <w:b/>
          <w:i w:val="false"/>
          <w:color w:val="000000"/>
        </w:rPr>
        <w:t xml:space="preserve"> 13. Түркістан облысы әкімдігіне және басқа да жоғары тұрған органдарға жіберілетін құжаттарды дайындау және келісу тәртібі</w:t>
      </w:r>
    </w:p>
    <w:bookmarkEnd w:id="19"/>
    <w:p>
      <w:pPr>
        <w:spacing w:after="0"/>
        <w:ind w:left="0"/>
        <w:jc w:val="both"/>
      </w:pPr>
      <w:r>
        <w:rPr>
          <w:rFonts w:ascii="Times New Roman"/>
          <w:b w:val="false"/>
          <w:i w:val="false"/>
          <w:color w:val="000000"/>
          <w:sz w:val="28"/>
        </w:rPr>
        <w:t>
      134. Облыс әкімдігіне және басқа да жоғары тұрған органдарына құжаттар дайындауды бөлімдер және Аппараттың мүдделі бөлімдері жүзеге асырады.</w:t>
      </w:r>
    </w:p>
    <w:p>
      <w:pPr>
        <w:spacing w:after="0"/>
        <w:ind w:left="0"/>
        <w:jc w:val="both"/>
      </w:pPr>
      <w:r>
        <w:rPr>
          <w:rFonts w:ascii="Times New Roman"/>
          <w:b w:val="false"/>
          <w:i w:val="false"/>
          <w:color w:val="000000"/>
          <w:sz w:val="28"/>
        </w:rPr>
        <w:t>
      135. Аудан әкімінің қол қоюы үшін құжаттарды мемлекеттік органдардың (бөлімдер, қала/ауылдық округ әкімі аппараттары)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тиісті бөлімдермен дайындайды.</w:t>
      </w:r>
    </w:p>
    <w:p>
      <w:pPr>
        <w:spacing w:after="0"/>
        <w:ind w:left="0"/>
        <w:jc w:val="both"/>
      </w:pPr>
      <w:r>
        <w:rPr>
          <w:rFonts w:ascii="Times New Roman"/>
          <w:b w:val="false"/>
          <w:i w:val="false"/>
          <w:color w:val="000000"/>
          <w:sz w:val="28"/>
        </w:rPr>
        <w:t>
      136.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137.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138. Барлық мүдделі тұлғалармен келісіп, аудан әкімі қол қойғаннан кейін жетекшілік ететін бөлім дайын құжатты тіркеу және одан Түркістан облысы әкімдігіне және басқа да жоғары тұрған органдарына БҚА арқылы жіберу үшін Құжат айналымы бөліміне береді.</w:t>
      </w:r>
    </w:p>
    <w:p>
      <w:pPr>
        <w:spacing w:after="0"/>
        <w:ind w:left="0"/>
        <w:jc w:val="both"/>
      </w:pPr>
      <w:r>
        <w:rPr>
          <w:rFonts w:ascii="Times New Roman"/>
          <w:b w:val="false"/>
          <w:i w:val="false"/>
          <w:color w:val="000000"/>
          <w:sz w:val="28"/>
        </w:rPr>
        <w:t>
      139. Облыс әкімдігіне мәлімет енгізілген кезде, ілеспе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облыс әкімдігінің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bookmarkStart w:name="z22" w:id="20"/>
    <w:p>
      <w:pPr>
        <w:spacing w:after="0"/>
        <w:ind w:left="0"/>
        <w:jc w:val="left"/>
      </w:pPr>
      <w:r>
        <w:rPr>
          <w:rFonts w:ascii="Times New Roman"/>
          <w:b/>
          <w:i w:val="false"/>
          <w:color w:val="000000"/>
        </w:rPr>
        <w:t xml:space="preserve"> 14. Тапсырмалардың орындалуын бақылауды ұйымдастыру</w:t>
      </w:r>
    </w:p>
    <w:bookmarkEnd w:id="20"/>
    <w:p>
      <w:pPr>
        <w:spacing w:after="0"/>
        <w:ind w:left="0"/>
        <w:jc w:val="both"/>
      </w:pPr>
      <w:r>
        <w:rPr>
          <w:rFonts w:ascii="Times New Roman"/>
          <w:b w:val="false"/>
          <w:i w:val="false"/>
          <w:color w:val="000000"/>
          <w:sz w:val="28"/>
        </w:rPr>
        <w:t>
      140.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141. Бақылауға мынадай бақылау құжаттары алынады:</w:t>
      </w:r>
    </w:p>
    <w:p>
      <w:pPr>
        <w:spacing w:after="0"/>
        <w:ind w:left="0"/>
        <w:jc w:val="both"/>
      </w:pPr>
      <w:r>
        <w:rPr>
          <w:rFonts w:ascii="Times New Roman"/>
          <w:b w:val="false"/>
          <w:i w:val="false"/>
          <w:color w:val="000000"/>
          <w:sz w:val="28"/>
        </w:rPr>
        <w:t>
      1) Облыс әкімінің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Түркістан облысы әкімдігінің қаулылары, әкімдігінің отырыстарының хаттамалары, Түркістан облысы әкімінің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Түркістан облысы әкімінің, оның орынбасарларының, аппараты Басшысының оның орынбасарларының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аудан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142. Аудан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143.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 айналымы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Түркістан облысы әкімдігінің, әкімінің, оның орынбасарларының, аппарат басшысының актілерін орындау бойынша бақылау құжаттарының тізбесі орындаушыларға ай сайын электронды нысанда жеткізіледі, аудан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мәселесін шешеді, Аппарат басшысы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 айналымы бөлімінің басшысы: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басшылығына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бөлім басшыларын, қызметкерлерін, қала, ауылдық округ әкімдері мен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144.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145.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146.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147.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бөлім басшыларын, қала және ауылдық округ әкімдерін тәртіптік жауапкершілікке тарту мәселесі қаралады.</w:t>
      </w:r>
    </w:p>
    <w:p>
      <w:pPr>
        <w:spacing w:after="0"/>
        <w:ind w:left="0"/>
        <w:jc w:val="both"/>
      </w:pPr>
      <w:r>
        <w:rPr>
          <w:rFonts w:ascii="Times New Roman"/>
          <w:b w:val="false"/>
          <w:i w:val="false"/>
          <w:color w:val="000000"/>
          <w:sz w:val="28"/>
        </w:rPr>
        <w:t>
      148.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149.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150. Аудан әкімінің хаттамалық тапсырмаларын уақтылы орындау мерзімдерін бақылау Ұйымдастыру бөліміне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тиісті бөлім басшыларына, қала/ауылдық округ әкімдеріне жүктеледі.</w:t>
      </w:r>
    </w:p>
    <w:p>
      <w:pPr>
        <w:spacing w:after="0"/>
        <w:ind w:left="0"/>
        <w:jc w:val="both"/>
      </w:pPr>
      <w:r>
        <w:rPr>
          <w:rFonts w:ascii="Times New Roman"/>
          <w:b w:val="false"/>
          <w:i w:val="false"/>
          <w:color w:val="000000"/>
          <w:sz w:val="28"/>
        </w:rPr>
        <w:t>
      151. Мемлекеттік органдар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бекітілген кестеге сәйкес аудан әкімінің аппаратына ресми түрде беруге міндетті. Берілген ақпарат ресми сипатта болуы және қолданыстағы заңнама нормалары есебімен аудан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Аудан әкімі аппаратының салалық бөлімдері облыс әкімінің хаттамалық тапсырмаларының орындалуы бойынша мемлекеттік органдардың енгізген ақпараттарын қарап, тиісті бағасын қойып, әр аптаның бейсенбі күні сағат 13:00-ге дейін, ал жұма күні сағат 13:00-ге дейін, ал аппарат басшысының хаттамалық тапсырмаларының орындалуы бойынша бекітілген кестеге сәйкес Құжат айналымы бөліміне бөлім басшысының қолымен ұсынады.</w:t>
      </w:r>
    </w:p>
    <w:p>
      <w:pPr>
        <w:spacing w:after="0"/>
        <w:ind w:left="0"/>
        <w:jc w:val="both"/>
      </w:pPr>
      <w:r>
        <w:rPr>
          <w:rFonts w:ascii="Times New Roman"/>
          <w:b w:val="false"/>
          <w:i w:val="false"/>
          <w:color w:val="000000"/>
          <w:sz w:val="28"/>
        </w:rPr>
        <w:t>
      152.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 және ол бойынша тиісті ұсыныспен (оның ішінде бақылаудан алу бойынша) қызметтік жазбаны тиісті бөлімнің басшысы аппарат басшысының келісімі бойынша облыс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153.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154. Әр тоқсанның қорытындысы бойынша тоқсанның соңғы айынан кейінгі айдың 20-сына Құжат айналымы бөлімі облыс/аудан әкімінің, оның орынбасарларының, аппарат басшысының тапсырмаларын орындау бойынша жиынтық есепті аудан әкімінің, аппарат басшысының атына ұсынады.</w:t>
      </w:r>
    </w:p>
    <w:p>
      <w:pPr>
        <w:spacing w:after="0"/>
        <w:ind w:left="0"/>
        <w:jc w:val="both"/>
      </w:pPr>
      <w:r>
        <w:rPr>
          <w:rFonts w:ascii="Times New Roman"/>
          <w:b w:val="false"/>
          <w:i w:val="false"/>
          <w:color w:val="000000"/>
          <w:sz w:val="28"/>
        </w:rPr>
        <w:t>
      Аппарат басшысы облыс/аудан әкімдігі мен әкімінің заңнамалық актілерінің, актілері мен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155. Облыс/аудан әкімдігі мен әкімінің, оның орынбасарларының және Аппарат басшысының актілері мен тапсырмаларының, аудан әкімдігі мен әкімінің заңнамалық актілерінің,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жүзеге асырады.</w:t>
      </w:r>
    </w:p>
    <w:p>
      <w:pPr>
        <w:spacing w:after="0"/>
        <w:ind w:left="0"/>
        <w:jc w:val="both"/>
      </w:pPr>
      <w:r>
        <w:rPr>
          <w:rFonts w:ascii="Times New Roman"/>
          <w:b w:val="false"/>
          <w:i w:val="false"/>
          <w:color w:val="000000"/>
          <w:sz w:val="28"/>
        </w:rPr>
        <w:t>
      Облыс/аудан әкімінің орынбасарлары және Аппарат басшысы облыс әкімдігі мен әкімінің, оның орынбасарларының және Аппарат басшысының заңнамалық актілерінің, актілері мен тапсырмаларының орындаудың белгіленген тәртібін өрескел бұзу фактілері бойынша кінәлі тұлғаларды тәртіптік жауапкершілікке тарту туралы ұсыныс енгізе алады.</w:t>
      </w:r>
    </w:p>
    <w:bookmarkStart w:name="z23" w:id="21"/>
    <w:p>
      <w:pPr>
        <w:spacing w:after="0"/>
        <w:ind w:left="0"/>
        <w:jc w:val="left"/>
      </w:pPr>
      <w:r>
        <w:rPr>
          <w:rFonts w:ascii="Times New Roman"/>
          <w:b/>
          <w:i w:val="false"/>
          <w:color w:val="000000"/>
        </w:rPr>
        <w:t xml:space="preserve"> 15. Аппаратта жеке және заңды тұлғалардың өтініштерін қарау және азаматтарды қабылдауды ұйымдастыру</w:t>
      </w:r>
    </w:p>
    <w:bookmarkEnd w:id="21"/>
    <w:p>
      <w:pPr>
        <w:spacing w:after="0"/>
        <w:ind w:left="0"/>
        <w:jc w:val="both"/>
      </w:pPr>
      <w:r>
        <w:rPr>
          <w:rFonts w:ascii="Times New Roman"/>
          <w:b w:val="false"/>
          <w:i w:val="false"/>
          <w:color w:val="000000"/>
          <w:sz w:val="28"/>
        </w:rPr>
        <w:t xml:space="preserve">
      156.Аппаратта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және бекітілген ішкі құжаттарға сәйкес жүзеге асырылады.</w:t>
      </w:r>
    </w:p>
    <w:p>
      <w:pPr>
        <w:spacing w:after="0"/>
        <w:ind w:left="0"/>
        <w:jc w:val="both"/>
      </w:pPr>
      <w:r>
        <w:rPr>
          <w:rFonts w:ascii="Times New Roman"/>
          <w:b w:val="false"/>
          <w:i w:val="false"/>
          <w:color w:val="000000"/>
          <w:sz w:val="28"/>
        </w:rPr>
        <w:t>
      157. Жеке және заңды тұлғалардың (сондай-ақ аудан әкімінің электрондық поштасына, сайтқа, ватсабына келіп түскен) өтініштерімен жұмысты Құжаттар айналымы бөлімі жүзеге асырады.</w:t>
      </w:r>
    </w:p>
    <w:p>
      <w:pPr>
        <w:spacing w:after="0"/>
        <w:ind w:left="0"/>
        <w:jc w:val="both"/>
      </w:pPr>
      <w:r>
        <w:rPr>
          <w:rFonts w:ascii="Times New Roman"/>
          <w:b w:val="false"/>
          <w:i w:val="false"/>
          <w:color w:val="000000"/>
          <w:sz w:val="28"/>
        </w:rPr>
        <w:t>
      158.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159.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160.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bookmarkStart w:name="z24" w:id="22"/>
    <w:p>
      <w:pPr>
        <w:spacing w:after="0"/>
        <w:ind w:left="0"/>
        <w:jc w:val="left"/>
      </w:pPr>
      <w:r>
        <w:rPr>
          <w:rFonts w:ascii="Times New Roman"/>
          <w:b/>
          <w:i w:val="false"/>
          <w:color w:val="000000"/>
        </w:rPr>
        <w:t xml:space="preserve"> 16. Азаматтарды жеке қабылдауды ұйымдастыру</w:t>
      </w:r>
    </w:p>
    <w:bookmarkEnd w:id="22"/>
    <w:p>
      <w:pPr>
        <w:spacing w:after="0"/>
        <w:ind w:left="0"/>
        <w:jc w:val="both"/>
      </w:pPr>
      <w:r>
        <w:rPr>
          <w:rFonts w:ascii="Times New Roman"/>
          <w:b w:val="false"/>
          <w:i w:val="false"/>
          <w:color w:val="000000"/>
          <w:sz w:val="28"/>
        </w:rPr>
        <w:t>
      161.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162. Құжаттар айналымы бөлімі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163. Аудан әкімінің қабылдауына Аппарат басшысы, бөлім басшылары, тиісті қала/ауылдық округ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164. Қабылдау аяқталғаннан кейін Құжаттар айналымы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bookmarkStart w:name="z25" w:id="23"/>
    <w:p>
      <w:pPr>
        <w:spacing w:after="0"/>
        <w:ind w:left="0"/>
        <w:jc w:val="left"/>
      </w:pPr>
      <w:r>
        <w:rPr>
          <w:rFonts w:ascii="Times New Roman"/>
          <w:b/>
          <w:i w:val="false"/>
          <w:color w:val="000000"/>
        </w:rPr>
        <w:t xml:space="preserve"> 17. Басқарушы қызметкерлерді шақыру және шығу тәртібі</w:t>
      </w:r>
    </w:p>
    <w:bookmarkEnd w:id="23"/>
    <w:p>
      <w:pPr>
        <w:spacing w:after="0"/>
        <w:ind w:left="0"/>
        <w:jc w:val="both"/>
      </w:pPr>
      <w:r>
        <w:rPr>
          <w:rFonts w:ascii="Times New Roman"/>
          <w:b w:val="false"/>
          <w:i w:val="false"/>
          <w:color w:val="000000"/>
          <w:sz w:val="28"/>
        </w:rPr>
        <w:t>
      165. Қала/ауылдық округ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166. Аудан әкімі орынбасарларының, Аппарат басшысының, қала/ауылдық округ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167. Аудан әкімі орынбасарларының, Аппарат басшысының, Қала/ауылдық округ әкімдерінің ауданнан тыс жерлерге аудан әкімінің келісімі бойынша жүзеге асырылады.</w:t>
      </w:r>
    </w:p>
    <w:p>
      <w:pPr>
        <w:spacing w:after="0"/>
        <w:ind w:left="0"/>
        <w:jc w:val="both"/>
      </w:pPr>
      <w:r>
        <w:rPr>
          <w:rFonts w:ascii="Times New Roman"/>
          <w:b w:val="false"/>
          <w:i w:val="false"/>
          <w:color w:val="000000"/>
          <w:sz w:val="28"/>
        </w:rPr>
        <w:t>
      168. Аппарат қызметкерлерінің ауданнан немесе облыстан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169.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170. Бөлім басшысының, қала/ауылдық округ әкімдерінің демалысы, сондай-ақ олардың уақытша еңбекке жарамсыздығы кезеңінде міндеттерді басшының орынбасарына жүктей отырып, облыс әкімінің тиісті өкімімен ресімделеді.</w:t>
      </w:r>
    </w:p>
    <w:bookmarkStart w:name="z26" w:id="24"/>
    <w:p>
      <w:pPr>
        <w:spacing w:after="0"/>
        <w:ind w:left="0"/>
        <w:jc w:val="left"/>
      </w:pPr>
      <w:r>
        <w:rPr>
          <w:rFonts w:ascii="Times New Roman"/>
          <w:b/>
          <w:i w:val="false"/>
          <w:color w:val="000000"/>
        </w:rPr>
        <w:t xml:space="preserve"> 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24"/>
    <w:p>
      <w:pPr>
        <w:spacing w:after="0"/>
        <w:ind w:left="0"/>
        <w:jc w:val="both"/>
      </w:pPr>
      <w:r>
        <w:rPr>
          <w:rFonts w:ascii="Times New Roman"/>
          <w:b w:val="false"/>
          <w:i w:val="false"/>
          <w:color w:val="000000"/>
          <w:sz w:val="28"/>
        </w:rPr>
        <w:t>
      171.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172.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персоналды басқару қызметі қызметтік жазбасының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173.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аудан әкіміне, оның орынбасарларына, аудан әкімінің көмекшісіне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174. Аудан әкімі аппаратының персоналды басқару қызметі (бұдан әрі – персоналды басқару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Құжат айналымы бөліміне жолдайды.</w:t>
      </w:r>
    </w:p>
    <w:p>
      <w:pPr>
        <w:spacing w:after="0"/>
        <w:ind w:left="0"/>
        <w:jc w:val="both"/>
      </w:pPr>
      <w:r>
        <w:rPr>
          <w:rFonts w:ascii="Times New Roman"/>
          <w:b w:val="false"/>
          <w:i w:val="false"/>
          <w:color w:val="000000"/>
          <w:sz w:val="28"/>
        </w:rPr>
        <w:t>
      175.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176.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177.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178. Персоналды басқару қызметі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179. Қазақстан Республикасы шегінде біліктілігін арттыруға жолдау Аппарат бөлімдерінің қажеттілігіне қарай жүзеге асырылады.</w:t>
      </w:r>
    </w:p>
    <w:bookmarkStart w:name="z27" w:id="25"/>
    <w:p>
      <w:pPr>
        <w:spacing w:after="0"/>
        <w:ind w:left="0"/>
        <w:jc w:val="left"/>
      </w:pPr>
      <w:r>
        <w:rPr>
          <w:rFonts w:ascii="Times New Roman"/>
          <w:b/>
          <w:i w:val="false"/>
          <w:color w:val="000000"/>
        </w:rPr>
        <w:t xml:space="preserve"> 19. Аппарат ғимаратына және аумағына өткізу және объектішілік режимді ұйымдастыру тәртібі мен жұмыс уақыты режимі</w:t>
      </w:r>
    </w:p>
    <w:bookmarkEnd w:id="25"/>
    <w:p>
      <w:pPr>
        <w:spacing w:after="0"/>
        <w:ind w:left="0"/>
        <w:jc w:val="both"/>
      </w:pPr>
      <w:r>
        <w:rPr>
          <w:rFonts w:ascii="Times New Roman"/>
          <w:b w:val="false"/>
          <w:i w:val="false"/>
          <w:color w:val="000000"/>
          <w:sz w:val="28"/>
        </w:rPr>
        <w:t>
      180. Аппарат қызметкерлері үшін екі демалыс (сенбі және жексенбі) күнімен бес күндік жұмыс аптасы белгіленеді. Бұл ретте, Қазақстан Республикасының еңбек заңнамасына сәйкес жұмыстың икемді уақытын қоспағанда, күн сайынғы жұмыс мерзімінің ұзақтығы сегіз сағатты құрайды, жұмыс уақыты режимі сағат 9.00-ден сағат 19.00-ге дейін және сағат 13.00-ден сағат 15.00-ге аралығында түскі ас үшін үзіліспен белгіленеді.</w:t>
      </w:r>
    </w:p>
    <w:p>
      <w:pPr>
        <w:spacing w:after="0"/>
        <w:ind w:left="0"/>
        <w:jc w:val="both"/>
      </w:pPr>
      <w:r>
        <w:rPr>
          <w:rFonts w:ascii="Times New Roman"/>
          <w:b w:val="false"/>
          <w:i w:val="false"/>
          <w:color w:val="000000"/>
          <w:sz w:val="28"/>
        </w:rPr>
        <w:t>
      181.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182. Персоналды басқару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183.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bookmarkStart w:name="z28" w:id="26"/>
    <w:p>
      <w:pPr>
        <w:spacing w:after="0"/>
        <w:ind w:left="0"/>
        <w:jc w:val="left"/>
      </w:pPr>
      <w:r>
        <w:rPr>
          <w:rFonts w:ascii="Times New Roman"/>
          <w:b/>
          <w:i w:val="false"/>
          <w:color w:val="000000"/>
        </w:rPr>
        <w:t xml:space="preserve"> 20. Кадрлық қамтамасыз ету</w:t>
      </w:r>
    </w:p>
    <w:bookmarkEnd w:id="26"/>
    <w:p>
      <w:pPr>
        <w:spacing w:after="0"/>
        <w:ind w:left="0"/>
        <w:jc w:val="both"/>
      </w:pPr>
      <w:r>
        <w:rPr>
          <w:rFonts w:ascii="Times New Roman"/>
          <w:b w:val="false"/>
          <w:i w:val="false"/>
          <w:color w:val="000000"/>
          <w:sz w:val="28"/>
        </w:rPr>
        <w:t>
      184.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185. Олардың міндеттері мен функциялары айқындалатын бөлімдер туралы ережелерді бөлім басшылары әзірлейді, Заң бөлімімен келісіледі және аудан әкімінің өкімімен/аудан әкімдігінің қаулысымен бекітіледі.</w:t>
      </w:r>
    </w:p>
    <w:p>
      <w:pPr>
        <w:spacing w:after="0"/>
        <w:ind w:left="0"/>
        <w:jc w:val="both"/>
      </w:pPr>
      <w:r>
        <w:rPr>
          <w:rFonts w:ascii="Times New Roman"/>
          <w:b w:val="false"/>
          <w:i w:val="false"/>
          <w:color w:val="000000"/>
          <w:sz w:val="28"/>
        </w:rPr>
        <w:t>
      186. Аппарат басшылары мен қызметкерлерінің лауазымдық өкілеттіктерін айқындайтын лауазымдық нұсқаулықтарды персоналды басқару қызметімен келісе отырып, бөлім басшылары әзірлейді және аудан әкімінің өкімімен бекітіледі.</w:t>
      </w:r>
    </w:p>
    <w:p>
      <w:pPr>
        <w:spacing w:after="0"/>
        <w:ind w:left="0"/>
        <w:jc w:val="both"/>
      </w:pPr>
      <w:r>
        <w:rPr>
          <w:rFonts w:ascii="Times New Roman"/>
          <w:b w:val="false"/>
          <w:i w:val="false"/>
          <w:color w:val="000000"/>
          <w:sz w:val="28"/>
        </w:rPr>
        <w:t>
      187. Аудан әкімі орынбасарларының, Аппарат басшысының, қала/ауылдық округ әкімдерінің мінездемелеріне аудан әкімі қол қояды.</w:t>
      </w:r>
    </w:p>
    <w:p>
      <w:pPr>
        <w:spacing w:after="0"/>
        <w:ind w:left="0"/>
        <w:jc w:val="both"/>
      </w:pPr>
      <w:r>
        <w:rPr>
          <w:rFonts w:ascii="Times New Roman"/>
          <w:b w:val="false"/>
          <w:i w:val="false"/>
          <w:color w:val="000000"/>
          <w:sz w:val="28"/>
        </w:rPr>
        <w:t>
      Бөлім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Аппарат қызметкерлерінің мінездемелеріне аппарат басшысы қол қояды.</w:t>
      </w:r>
    </w:p>
    <w:p>
      <w:pPr>
        <w:spacing w:after="0"/>
        <w:ind w:left="0"/>
        <w:jc w:val="both"/>
      </w:pPr>
      <w:r>
        <w:rPr>
          <w:rFonts w:ascii="Times New Roman"/>
          <w:b w:val="false"/>
          <w:i w:val="false"/>
          <w:color w:val="000000"/>
          <w:sz w:val="28"/>
        </w:rPr>
        <w:t>
      188. Аудан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bookmarkStart w:name="z29" w:id="27"/>
    <w:p>
      <w:pPr>
        <w:spacing w:after="0"/>
        <w:ind w:left="0"/>
        <w:jc w:val="left"/>
      </w:pPr>
      <w:r>
        <w:rPr>
          <w:rFonts w:ascii="Times New Roman"/>
          <w:b/>
          <w:i w:val="false"/>
          <w:color w:val="000000"/>
        </w:rPr>
        <w:t xml:space="preserve"> 21. Ақпараттық технологияларды басқару</w:t>
      </w:r>
    </w:p>
    <w:bookmarkEnd w:id="27"/>
    <w:p>
      <w:pPr>
        <w:spacing w:after="0"/>
        <w:ind w:left="0"/>
        <w:jc w:val="both"/>
      </w:pPr>
      <w:r>
        <w:rPr>
          <w:rFonts w:ascii="Times New Roman"/>
          <w:b w:val="false"/>
          <w:i w:val="false"/>
          <w:color w:val="000000"/>
          <w:sz w:val="28"/>
        </w:rPr>
        <w:t>
      189.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сәйкес жүзеге асырылады және Құжаттар айналымы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аудандар мен облыстық маңызы бар қалалардың әкімдіктерінің және облыстық басқармаларының жұмысы үйлестіріледі.</w:t>
      </w:r>
    </w:p>
    <w:bookmarkStart w:name="z30" w:id="28"/>
    <w:p>
      <w:pPr>
        <w:spacing w:after="0"/>
        <w:ind w:left="0"/>
        <w:jc w:val="left"/>
      </w:pPr>
      <w:r>
        <w:rPr>
          <w:rFonts w:ascii="Times New Roman"/>
          <w:b/>
          <w:i w:val="false"/>
          <w:color w:val="000000"/>
        </w:rPr>
        <w:t xml:space="preserve"> 22. Аппараттың жұмыс регламентін сақтауға жауаптылық</w:t>
      </w:r>
    </w:p>
    <w:bookmarkEnd w:id="28"/>
    <w:p>
      <w:pPr>
        <w:spacing w:after="0"/>
        <w:ind w:left="0"/>
        <w:jc w:val="both"/>
      </w:pPr>
      <w:r>
        <w:rPr>
          <w:rFonts w:ascii="Times New Roman"/>
          <w:b w:val="false"/>
          <w:i w:val="false"/>
          <w:color w:val="000000"/>
          <w:sz w:val="28"/>
        </w:rPr>
        <w:t>
      190. Аудан әкімінің орынбасарлары, Аппарат басшысы және қала/ауылдық округ әкімдері, бөлім басшылары, Аппарат қызметкерлері осы Регламенттің тармақтарын бұзғаны үшін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5)ауданның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Қала/ауылдық округ әкімдері (ВКС, ЗУМ, оффлайн)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Аудан әкімінің қала/ауылдық округтерге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қалаға/ауылдық округке шығу күні мен уақыты белгіленеді;</w:t>
      </w:r>
    </w:p>
    <w:p>
      <w:pPr>
        <w:spacing w:after="0"/>
        <w:ind w:left="0"/>
        <w:jc w:val="both"/>
      </w:pPr>
      <w:r>
        <w:rPr>
          <w:rFonts w:ascii="Times New Roman"/>
          <w:b w:val="false"/>
          <w:i w:val="false"/>
          <w:color w:val="000000"/>
          <w:sz w:val="28"/>
        </w:rPr>
        <w:t>
      2. Қала/ауылдық округтерді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Қала/ауылдық округтерді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Қала/ауылдық округтерді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Қала/ауылдық округтерді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Аудан әкімінің сапары күні Қала/ауылдық округке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Аудан әкімінің қалаға/ауылдық округтерге жұмыс сапарының қорытындысы бойынш есеп</w:t>
      </w:r>
    </w:p>
    <w:p>
      <w:pPr>
        <w:spacing w:after="0"/>
        <w:ind w:left="0"/>
        <w:jc w:val="both"/>
      </w:pPr>
      <w:r>
        <w:rPr>
          <w:rFonts w:ascii="Times New Roman"/>
          <w:b w:val="false"/>
          <w:i w:val="false"/>
          <w:color w:val="000000"/>
          <w:sz w:val="28"/>
        </w:rPr>
        <w:t>
      1. 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Туралы" ("Туралы") предлогынан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"Туралы" ("Туралы") предлогынан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