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61d0" w14:textId="49c6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Түркістан облысы Созақ ауданы әкiмдiгiнiң 2025 жылғы 3 наурыздағы № 88 қаулысы</w:t>
      </w:r>
    </w:p>
    <w:p>
      <w:pPr>
        <w:spacing w:after="0"/>
        <w:ind w:left="0"/>
        <w:jc w:val="both"/>
      </w:pPr>
      <w:r>
        <w:rPr>
          <w:rFonts w:ascii="Times New Roman"/>
          <w:b w:val="false"/>
          <w:i w:val="false"/>
          <w:color w:val="000000"/>
          <w:sz w:val="28"/>
        </w:rPr>
        <w:t xml:space="preserve">
      Қазақстан Республикасының 2003 жылғы 20 маусымдағы №442 Қазақстан Республикасының Жер кодексінің 17 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№148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"Aral Resources LTD" ЖШС-ның директоры Ю.В.Митрофанскаяның Е-Otinish порталы арқылы жазған 08 қаңтар 2025 жылғы №ЗТ-2025-00048653 санды өтінішіне сәйкес, Созақ ауданы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 "Aral Resources LTD" жауапкершілігі шектеулі серіктестігіне қатты пайдалы қазбаларды барлау жұмыстарын жүргізу үшін Созақ ауданы Қарақұр және Созақ ауылдық округтері аумағынан алаңы 14085 гектар жер учаскесіне меншік иелері мен жер пайдаланушылардан жер учаскелерін алып қоймастан 6 жылға дейін жария сервитут белгіленсін.</w:t>
      </w:r>
    </w:p>
    <w:p>
      <w:pPr>
        <w:spacing w:after="0"/>
        <w:ind w:left="0"/>
        <w:jc w:val="both"/>
      </w:pPr>
      <w:r>
        <w:rPr>
          <w:rFonts w:ascii="Times New Roman"/>
          <w:b w:val="false"/>
          <w:i w:val="false"/>
          <w:color w:val="000000"/>
          <w:sz w:val="28"/>
        </w:rPr>
        <w:t>
      2. "Aral Resources LTD" жауапкершілігі шектеулі серіктестігіне пайдалы қазбаларды барлау жұмыстарын мерзімдері мен орны, жерді рекультивациялау бойынша міндеттер және өзге де шарттарды айқындау үшін немесе заң талаптарына сай қажеттіліктер туындаған жағдайда "Созақ ауданы әкімдігінің жер қатынастары бөлімі" мемлекеттік мекемесімен және жер учаскелерiнiң меншiк иелерi немесе жер пайдаланушылармен келісім шарттар жасасу қажеттілігі ескертілсін.</w:t>
      </w:r>
    </w:p>
    <w:p>
      <w:pPr>
        <w:spacing w:after="0"/>
        <w:ind w:left="0"/>
        <w:jc w:val="both"/>
      </w:pPr>
      <w:r>
        <w:rPr>
          <w:rFonts w:ascii="Times New Roman"/>
          <w:b w:val="false"/>
          <w:i w:val="false"/>
          <w:color w:val="000000"/>
          <w:sz w:val="28"/>
        </w:rPr>
        <w:t>
      3. "Түркістан облысы Созақ ауданы әкімдігінің жер қатынастары бөлімі" мемлекеттік мекемесі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С.Мамановқа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М.С.Тұрысбеков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