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38b2" w14:textId="ee33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2025 жылы көтерме жәрдемақы және тұрғын үй сатып алу немесе салу үшін бюджеттік кредит беру туралы</w:t>
      </w:r>
    </w:p>
    <w:p>
      <w:pPr>
        <w:spacing w:after="0"/>
        <w:ind w:left="0"/>
        <w:jc w:val="both"/>
      </w:pPr>
      <w:r>
        <w:rPr>
          <w:rFonts w:ascii="Times New Roman"/>
          <w:b w:val="false"/>
          <w:i w:val="false"/>
          <w:color w:val="000000"/>
          <w:sz w:val="28"/>
        </w:rPr>
        <w:t>Түркістан облысы Сайрам аудандық мәслихатының 2025 жылғы 27 наурыздағы № 26-191/VІІІ шешiмi</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6-бабының 1-тармағы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Сайрам аудандық мәслихаты ШЕШІМ ҚАБЫЛДАДЫ: </w:t>
      </w:r>
    </w:p>
    <w:bookmarkEnd w:id="0"/>
    <w:bookmarkStart w:name="z2" w:id="1"/>
    <w:p>
      <w:pPr>
        <w:spacing w:after="0"/>
        <w:ind w:left="0"/>
        <w:jc w:val="both"/>
      </w:pPr>
      <w:r>
        <w:rPr>
          <w:rFonts w:ascii="Times New Roman"/>
          <w:b w:val="false"/>
          <w:i w:val="false"/>
          <w:color w:val="000000"/>
          <w:sz w:val="28"/>
        </w:rPr>
        <w:t xml:space="preserve">
      1. Сайрам ауданының ауылдық елді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2025 жылы көтерме жәрдемақы және тұрғын үй сатып алу немесе салу үшін бюджеттік кредит берілсін. </w:t>
      </w:r>
    </w:p>
    <w:bookmarkEnd w:id="1"/>
    <w:bookmarkStart w:name="z3" w:id="2"/>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Сайрам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Ш.Халмурадов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