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4829" w14:textId="2584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2024 жылғы 24 желтоқсандағы № 24-149-VIII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2025 жылғы 10 желтоқсандағы № 33-206-VIІI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"2025-2027 жылдарға арналған аудандық бюджет туралы" 2024 жылғы 24 желтоқсандағы №24-149-VІІІ (Нормативтік құқықтық актілерді мемлекеттік тіркеу тізілімінде №205010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2025-2027 жылдарға арналған аудандық бюджеті 1, 2 және 3 қосымшаларға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18 372 880 мың теңге, оның ішінде:</w:t>
      </w:r>
    </w:p>
    <w:p>
      <w:pPr>
        <w:spacing w:after="0"/>
        <w:ind w:left="0"/>
        <w:jc w:val="both"/>
      </w:pPr>
      <w:r>
        <w:rPr>
          <w:rFonts w:ascii="Times New Roman"/>
          <w:b w:val="false"/>
          <w:i w:val="false"/>
          <w:color w:val="000000"/>
          <w:sz w:val="28"/>
        </w:rPr>
        <w:t>
      салықтық түсімдер – 3 043 940 мың теңге; салықтық емес түсімдер – 6 775 мың теңге;</w:t>
      </w:r>
    </w:p>
    <w:p>
      <w:pPr>
        <w:spacing w:after="0"/>
        <w:ind w:left="0"/>
        <w:jc w:val="both"/>
      </w:pPr>
      <w:r>
        <w:rPr>
          <w:rFonts w:ascii="Times New Roman"/>
          <w:b w:val="false"/>
          <w:i w:val="false"/>
          <w:color w:val="000000"/>
          <w:sz w:val="28"/>
        </w:rPr>
        <w:t>
      трансферттер түсімі – 15 322 165 мың теңге;</w:t>
      </w:r>
    </w:p>
    <w:p>
      <w:pPr>
        <w:spacing w:after="0"/>
        <w:ind w:left="0"/>
        <w:jc w:val="both"/>
      </w:pPr>
      <w:r>
        <w:rPr>
          <w:rFonts w:ascii="Times New Roman"/>
          <w:b w:val="false"/>
          <w:i w:val="false"/>
          <w:color w:val="000000"/>
          <w:sz w:val="28"/>
        </w:rPr>
        <w:t>
      2) шығындар –18 397 634 мың теңге;</w:t>
      </w:r>
    </w:p>
    <w:p>
      <w:pPr>
        <w:spacing w:after="0"/>
        <w:ind w:left="0"/>
        <w:jc w:val="both"/>
      </w:pPr>
      <w:r>
        <w:rPr>
          <w:rFonts w:ascii="Times New Roman"/>
          <w:b w:val="false"/>
          <w:i w:val="false"/>
          <w:color w:val="000000"/>
          <w:sz w:val="28"/>
        </w:rPr>
        <w:t>
      3) таза бюджеттік кредиттеу – 486 037 мың теңге, оның ішінде:</w:t>
      </w:r>
    </w:p>
    <w:p>
      <w:pPr>
        <w:spacing w:after="0"/>
        <w:ind w:left="0"/>
        <w:jc w:val="both"/>
      </w:pPr>
      <w:r>
        <w:rPr>
          <w:rFonts w:ascii="Times New Roman"/>
          <w:b w:val="false"/>
          <w:i w:val="false"/>
          <w:color w:val="000000"/>
          <w:sz w:val="28"/>
        </w:rPr>
        <w:t>
      Бюджеттік кредиттер – 743 148 мың теңге;</w:t>
      </w:r>
    </w:p>
    <w:p>
      <w:pPr>
        <w:spacing w:after="0"/>
        <w:ind w:left="0"/>
        <w:jc w:val="both"/>
      </w:pPr>
      <w:r>
        <w:rPr>
          <w:rFonts w:ascii="Times New Roman"/>
          <w:b w:val="false"/>
          <w:i w:val="false"/>
          <w:color w:val="000000"/>
          <w:sz w:val="28"/>
        </w:rPr>
        <w:t>
      Бюджеттік кредиттерді өтеу – 257 111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- 510 791 мыңтеңге;</w:t>
      </w:r>
    </w:p>
    <w:p>
      <w:pPr>
        <w:spacing w:after="0"/>
        <w:ind w:left="0"/>
        <w:jc w:val="both"/>
      </w:pPr>
      <w:r>
        <w:rPr>
          <w:rFonts w:ascii="Times New Roman"/>
          <w:b w:val="false"/>
          <w:i w:val="false"/>
          <w:color w:val="000000"/>
          <w:sz w:val="28"/>
        </w:rPr>
        <w:t>
      6)бюджет тапшылығын қаржыландыру (профицитін пайдалану) – 510 791 мың теңге,оның ішінде:</w:t>
      </w:r>
    </w:p>
    <w:p>
      <w:pPr>
        <w:spacing w:after="0"/>
        <w:ind w:left="0"/>
        <w:jc w:val="both"/>
      </w:pPr>
      <w:r>
        <w:rPr>
          <w:rFonts w:ascii="Times New Roman"/>
          <w:b w:val="false"/>
          <w:i w:val="false"/>
          <w:color w:val="000000"/>
          <w:sz w:val="28"/>
        </w:rPr>
        <w:t>
      қарыздар түсімі – 743 148 мың теңге; қарыздарды өтеу – 257 111 мың теңге;</w:t>
      </w:r>
    </w:p>
    <w:p>
      <w:pPr>
        <w:spacing w:after="0"/>
        <w:ind w:left="0"/>
        <w:jc w:val="both"/>
      </w:pPr>
      <w:r>
        <w:rPr>
          <w:rFonts w:ascii="Times New Roman"/>
          <w:b w:val="false"/>
          <w:i w:val="false"/>
          <w:color w:val="000000"/>
          <w:sz w:val="28"/>
        </w:rPr>
        <w:t>
      бюджет қаражатының пайдаланылатын қалдықтары – 24 754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10 желтоқсандағы №33-206-VІІІ</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№24-149-VІІІ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