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91b3" w14:textId="d129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2023 жылғы 12 мамырдағы "Қазығұрт аудандық мәслихат аппаратының "Б" корпусы мемлекеттік әкімшілік қызметшілерінің қызметін бағалаудың әдістемесін бекіту туралы" № 2/11-VІІІшешімінің күші жойылды деп тану туралы</w:t>
      </w:r>
    </w:p>
    <w:p>
      <w:pPr>
        <w:spacing w:after="0"/>
        <w:ind w:left="0"/>
        <w:jc w:val="both"/>
      </w:pPr>
      <w:r>
        <w:rPr>
          <w:rFonts w:ascii="Times New Roman"/>
          <w:b w:val="false"/>
          <w:i w:val="false"/>
          <w:color w:val="000000"/>
          <w:sz w:val="28"/>
        </w:rPr>
        <w:t>Түркістан облысы Қазығұрт аудандық мәслихатының 2025 жылғы 30 қыркүйектегі № 32/192-VIII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Қазығұрт аудандық мәслихатының келесідей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Қазығұрт аудандық мәслихатының 2023 жылғы 12 мамырдағы "Қазығұрт аудандық мәслихат аппаратының "Б" корпусы мемлекеттік әкімшілік қызметшілерінің қызметін бағалаудың әдістемесін бекіту туралы" (2023 жылғы 24 мамырда Қазақстан Республикасы нормативтік құқықтық актілердің электрондық түрдегі Эталондық бақылау банкінде жарияланған) №2/11-VIII </w:t>
      </w:r>
      <w:r>
        <w:rPr>
          <w:rFonts w:ascii="Times New Roman"/>
          <w:b w:val="false"/>
          <w:i w:val="false"/>
          <w:color w:val="000000"/>
          <w:sz w:val="28"/>
        </w:rPr>
        <w:t>шешімі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Қазығұрт аудандық мәслихатының 2023 жылғы 11 тамыздағы "Қазығұрт аудандық мәслихатының 2023 жылғы 12 мамырдағы "Қазығұрт аудандық мәслихат аппаратының "Б" корпусы мемлекеттік әкімшілік қызметшілерінің қызметін бағалаудың әдістемесін бекіту туралы" №2/11-VІІІ шешіміне өзгерістер мен толықтырулар енгізу туралы" (2023 жылғы 16 тамызда Қазақстан Республикасы нормативтік құқықтық актілердің электрондық түрдегі Эталондық бақылау банкінде жарияланған) №5/35-VIII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