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7011" w14:textId="be87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2024 жылғы 24 желтоқсандағы № 22/134-VIIІ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Қазығұрт аудандық мәслихатының 2025 жылғы 23 сәуірдегі № 27/168-VIII шешiмi</w:t>
      </w:r>
    </w:p>
    <w:p>
      <w:pPr>
        <w:spacing w:after="0"/>
        <w:ind w:left="0"/>
        <w:jc w:val="both"/>
      </w:pPr>
      <w:bookmarkStart w:name="z1" w:id="0"/>
      <w:r>
        <w:rPr>
          <w:rFonts w:ascii="Times New Roman"/>
          <w:b w:val="false"/>
          <w:i w:val="false"/>
          <w:color w:val="000000"/>
          <w:sz w:val="28"/>
        </w:rPr>
        <w:t>
      Қазығұрт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"2025-2027 жылдарға арналған аудандық бюджет туралы" 2024жылғы 24 желтоқсандағы №22/134-VIIІ(Нормативтік құқықтық актілерді мемлекеттік тіркеу тізілімінде №204775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Қазығұрт ауданының 2025-2027 жылдарға арналған аудандық бюджеті 1, 2 және 3 қосымшаларға сәйкес, оның ішінде 2025 жылға мынадай көлемде бекітілсін: </w:t>
      </w:r>
    </w:p>
    <w:p>
      <w:pPr>
        <w:spacing w:after="0"/>
        <w:ind w:left="0"/>
        <w:jc w:val="both"/>
      </w:pPr>
      <w:r>
        <w:rPr>
          <w:rFonts w:ascii="Times New Roman"/>
          <w:b w:val="false"/>
          <w:i w:val="false"/>
          <w:color w:val="000000"/>
          <w:sz w:val="28"/>
        </w:rPr>
        <w:t>
      1) кiрiстер – 10 865 644 мың теңге:</w:t>
      </w:r>
    </w:p>
    <w:p>
      <w:pPr>
        <w:spacing w:after="0"/>
        <w:ind w:left="0"/>
        <w:jc w:val="both"/>
      </w:pPr>
      <w:r>
        <w:rPr>
          <w:rFonts w:ascii="Times New Roman"/>
          <w:b w:val="false"/>
          <w:i w:val="false"/>
          <w:color w:val="000000"/>
          <w:sz w:val="28"/>
        </w:rPr>
        <w:t>
      салықтық түсiмдер – 4 101 894 мың теңге;</w:t>
      </w:r>
    </w:p>
    <w:p>
      <w:pPr>
        <w:spacing w:after="0"/>
        <w:ind w:left="0"/>
        <w:jc w:val="both"/>
      </w:pPr>
      <w:r>
        <w:rPr>
          <w:rFonts w:ascii="Times New Roman"/>
          <w:b w:val="false"/>
          <w:i w:val="false"/>
          <w:color w:val="000000"/>
          <w:sz w:val="28"/>
        </w:rPr>
        <w:t>
      салықтық емес түсiмдер – 56 164 мың теңге;</w:t>
      </w:r>
    </w:p>
    <w:p>
      <w:pPr>
        <w:spacing w:after="0"/>
        <w:ind w:left="0"/>
        <w:jc w:val="both"/>
      </w:pPr>
      <w:r>
        <w:rPr>
          <w:rFonts w:ascii="Times New Roman"/>
          <w:b w:val="false"/>
          <w:i w:val="false"/>
          <w:color w:val="000000"/>
          <w:sz w:val="28"/>
        </w:rPr>
        <w:t>
      негізгі капиталды сатудан түсетін түсімдер – 48 969 мың теңге;</w:t>
      </w:r>
    </w:p>
    <w:p>
      <w:pPr>
        <w:spacing w:after="0"/>
        <w:ind w:left="0"/>
        <w:jc w:val="both"/>
      </w:pPr>
      <w:r>
        <w:rPr>
          <w:rFonts w:ascii="Times New Roman"/>
          <w:b w:val="false"/>
          <w:i w:val="false"/>
          <w:color w:val="000000"/>
          <w:sz w:val="28"/>
        </w:rPr>
        <w:t>
      трансферттер түсiмi – 6 658 617 мың теңге;</w:t>
      </w:r>
    </w:p>
    <w:p>
      <w:pPr>
        <w:spacing w:after="0"/>
        <w:ind w:left="0"/>
        <w:jc w:val="both"/>
      </w:pPr>
      <w:r>
        <w:rPr>
          <w:rFonts w:ascii="Times New Roman"/>
          <w:b w:val="false"/>
          <w:i w:val="false"/>
          <w:color w:val="000000"/>
          <w:sz w:val="28"/>
        </w:rPr>
        <w:t>
      2) шығындар – 11 094 692 мың теңге;</w:t>
      </w:r>
    </w:p>
    <w:p>
      <w:pPr>
        <w:spacing w:after="0"/>
        <w:ind w:left="0"/>
        <w:jc w:val="both"/>
      </w:pPr>
      <w:r>
        <w:rPr>
          <w:rFonts w:ascii="Times New Roman"/>
          <w:b w:val="false"/>
          <w:i w:val="false"/>
          <w:color w:val="000000"/>
          <w:sz w:val="28"/>
        </w:rPr>
        <w:t>
      3) таза бюджеттік кредиттеу – 325 196 мың теңге:</w:t>
      </w:r>
    </w:p>
    <w:p>
      <w:pPr>
        <w:spacing w:after="0"/>
        <w:ind w:left="0"/>
        <w:jc w:val="both"/>
      </w:pPr>
      <w:r>
        <w:rPr>
          <w:rFonts w:ascii="Times New Roman"/>
          <w:b w:val="false"/>
          <w:i w:val="false"/>
          <w:color w:val="000000"/>
          <w:sz w:val="28"/>
        </w:rPr>
        <w:t>
      бюджеттік кредиттер – 481 670 мың теңге;</w:t>
      </w:r>
    </w:p>
    <w:p>
      <w:pPr>
        <w:spacing w:after="0"/>
        <w:ind w:left="0"/>
        <w:jc w:val="both"/>
      </w:pPr>
      <w:r>
        <w:rPr>
          <w:rFonts w:ascii="Times New Roman"/>
          <w:b w:val="false"/>
          <w:i w:val="false"/>
          <w:color w:val="000000"/>
          <w:sz w:val="28"/>
        </w:rPr>
        <w:t>
      бюджеттік кредиттерді өтеу – 156 474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-554 244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554 244 мың теңге, оның ішінде:</w:t>
      </w:r>
    </w:p>
    <w:p>
      <w:pPr>
        <w:spacing w:after="0"/>
        <w:ind w:left="0"/>
        <w:jc w:val="both"/>
      </w:pPr>
      <w:r>
        <w:rPr>
          <w:rFonts w:ascii="Times New Roman"/>
          <w:b w:val="false"/>
          <w:i w:val="false"/>
          <w:color w:val="000000"/>
          <w:sz w:val="28"/>
        </w:rPr>
        <w:t>
      қарыздар түсімі – 481 670 мың теңге;</w:t>
      </w:r>
    </w:p>
    <w:p>
      <w:pPr>
        <w:spacing w:after="0"/>
        <w:ind w:left="0"/>
        <w:jc w:val="both"/>
      </w:pPr>
      <w:r>
        <w:rPr>
          <w:rFonts w:ascii="Times New Roman"/>
          <w:b w:val="false"/>
          <w:i w:val="false"/>
          <w:color w:val="000000"/>
          <w:sz w:val="28"/>
        </w:rPr>
        <w:t>
      қарыздарды өтеу – 156 474 мың теңге;</w:t>
      </w:r>
    </w:p>
    <w:p>
      <w:pPr>
        <w:spacing w:after="0"/>
        <w:ind w:left="0"/>
        <w:jc w:val="both"/>
      </w:pPr>
      <w:r>
        <w:rPr>
          <w:rFonts w:ascii="Times New Roman"/>
          <w:b w:val="false"/>
          <w:i w:val="false"/>
          <w:color w:val="000000"/>
          <w:sz w:val="28"/>
        </w:rPr>
        <w:t>
      бюджет қаражатының пайдаланылатын қалдықтары – 229 048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жазылсын:</w:t>
      </w:r>
    </w:p>
    <w:bookmarkEnd w:id="2"/>
    <w:bookmarkStart w:name="z5" w:id="3"/>
    <w:p>
      <w:pPr>
        <w:spacing w:after="0"/>
        <w:ind w:left="0"/>
        <w:jc w:val="both"/>
      </w:pPr>
      <w:r>
        <w:rPr>
          <w:rFonts w:ascii="Times New Roman"/>
          <w:b w:val="false"/>
          <w:i w:val="false"/>
          <w:color w:val="000000"/>
          <w:sz w:val="28"/>
        </w:rPr>
        <w:t>
      2. 2025 жылы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50 пайыз, төлем көзінен салық салынатын табыстардан ұсталатын жеке табыс салығы 57,4 пайыз, төлем көзінен салық салынбайтын шетелдік азаматтар табыстарынан ұсталатын жеке табыс салығы 50 пайыз және әлеуметтік салықтан 47,8 пайыз мөлшерінде бөлу нормативтері белгіленсін.</w:t>
      </w:r>
    </w:p>
    <w:bookmarkEnd w:id="3"/>
    <w:bookmarkStart w:name="z6" w:id="4"/>
    <w:p>
      <w:pPr>
        <w:spacing w:after="0"/>
        <w:ind w:left="0"/>
        <w:jc w:val="both"/>
      </w:pPr>
      <w:r>
        <w:rPr>
          <w:rFonts w:ascii="Times New Roman"/>
          <w:b w:val="false"/>
          <w:i w:val="false"/>
          <w:color w:val="000000"/>
          <w:sz w:val="28"/>
        </w:rPr>
        <w:t>
      3. Аудан әкімдігінің 2025 жылға арналған резерві – 37 832 мың теңге көлемінде бекітілсін.</w:t>
      </w:r>
    </w:p>
    <w:bookmarkEnd w:id="4"/>
    <w:bookmarkStart w:name="z7"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4. Осы шешім 2025 жылдың 1 қаңтарынан бастап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"23" сәуірдегі №27/168-VIII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 №22/134-VIIІ</w:t>
            </w:r>
            <w:r>
              <w:br/>
            </w:r>
            <w:r>
              <w:rPr>
                <w:rFonts w:ascii="Times New Roman"/>
                <w:b w:val="false"/>
                <w:i w:val="false"/>
                <w:color w:val="000000"/>
                <w:sz w:val="20"/>
              </w:rPr>
              <w:t xml:space="preserve"> шешіміне 1-қосымша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Мемлекеттікмекемелергебекітілгенмемлекеттікмүліктісату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