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52a" w14:textId="89b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2025 жылғы 15 тамыздағы № 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"Жазалаудың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Қазығұрт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"Алтынтөбе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"Жаңабазар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"Жігерген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"Қарақозы Абдалиев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"Қызылқия ауылы округі әкімі апп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 Рахымов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"Сарапхана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"Тұрбат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"Шанақ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"Шарбұлақ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