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4a3e" w14:textId="3a84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2024 жылғы 29 тамыздағы № 283 "Мемлекеттік мекемелердің ережелерін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Қазығұрт ауданы әкiмдiгiнiң 2025 жылғы 9 шілдедегі № 153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65-бабына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Қазығұрт ауданы әкімдігінің 2024 жылғы 29 тамыздағы № 283 "Мемлекеттік мекемелердің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тармағының</w:t>
      </w:r>
      <w:r>
        <w:rPr>
          <w:rFonts w:ascii="Times New Roman"/>
          <w:b w:val="false"/>
          <w:i w:val="false"/>
          <w:color w:val="000000"/>
          <w:sz w:val="28"/>
        </w:rPr>
        <w:t xml:space="preserve"> 8 тармақшасымен бекітілген Қазығұрт ауданы әкімдігінің "Қазығұрт аудандық мәдениет, тілдерді дамыту, дене шынықтыру және спорт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"Қазығұрт аудандық мәдениет, тілдерді дамыту, дене шынықтыру және спорт бөлімі"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Қазығұрт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аудан әкімінің орынбасары Н.Медеуовке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М.Ш.Аширбаев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2025 жылғы 9 шілдедегі</w:t>
            </w:r>
            <w:r>
              <w:br/>
            </w:r>
            <w:r>
              <w:rPr>
                <w:rFonts w:ascii="Times New Roman"/>
                <w:b w:val="false"/>
                <w:i w:val="false"/>
                <w:color w:val="000000"/>
                <w:sz w:val="20"/>
              </w:rPr>
              <w:t>№ 153 қаулысына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283 қаулысына 8 – қосымша</w:t>
            </w:r>
          </w:p>
        </w:tc>
      </w:tr>
    </w:tbl>
    <w:bookmarkStart w:name="z8" w:id="6"/>
    <w:p>
      <w:pPr>
        <w:spacing w:after="0"/>
        <w:ind w:left="0"/>
        <w:jc w:val="left"/>
      </w:pPr>
      <w:r>
        <w:rPr>
          <w:rFonts w:ascii="Times New Roman"/>
          <w:b/>
          <w:i w:val="false"/>
          <w:color w:val="000000"/>
        </w:rPr>
        <w:t xml:space="preserve"> "Қазығұрт аудандық мәдениет, тілдерді дамыту, дене шынықтыру және спорт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"Қазығұрт аудандық мәдениет, тілдерді дамыту, дене шынықтыру және спорт бөлімі" мемлекеттік мекемесі (бұдан әрі- Қазығұрт аудандық мәдениет, тілдерді дамыту, дене шынықтыру және спорт бөлімі) мәдениет, тілдерді дамыту, дене шынықтыру және спорт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Қазығұрт аудандық мәдениет, тілдерді дамыту, дене шынықтыру және спорт бөлімінің ведомстволары жоқ.</w:t>
      </w:r>
    </w:p>
    <w:p>
      <w:pPr>
        <w:spacing w:after="0"/>
        <w:ind w:left="0"/>
        <w:jc w:val="both"/>
      </w:pPr>
      <w:r>
        <w:rPr>
          <w:rFonts w:ascii="Times New Roman"/>
          <w:b w:val="false"/>
          <w:i w:val="false"/>
          <w:color w:val="000000"/>
          <w:sz w:val="28"/>
        </w:rPr>
        <w:t xml:space="preserve">
      3. Қазығұрт аудандық мәдениет, тілдерді дамыту, дене шынықтыру және спорт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Қазығұрт аудандық мәдениет, тілдерді дамыту, дене шынықтыру және спорт бөлімі мемлекеттік мекемесі ұйымдық-құқықтық нысандағы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Қазығұрт аудандық мәдениет, тілдерді дамыту, дене шынықтыру және спорт бөлімі азаматтық-құқықтық қатынастарды өз атынан жасайды.</w:t>
      </w:r>
    </w:p>
    <w:p>
      <w:pPr>
        <w:spacing w:after="0"/>
        <w:ind w:left="0"/>
        <w:jc w:val="both"/>
      </w:pPr>
      <w:r>
        <w:rPr>
          <w:rFonts w:ascii="Times New Roman"/>
          <w:b w:val="false"/>
          <w:i w:val="false"/>
          <w:color w:val="000000"/>
          <w:sz w:val="28"/>
        </w:rPr>
        <w:t>
      6. Қазығұрт аудандық мәдениет, тілдерді дамыту, дене шынықтыру және спорт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Қазығұрт аудандық мәдениет, тілдерді дамыту, дене шынықтыру және спорт бөлімі өз құзыретінің мәселелері бойынша заңнамада белгіленген тәртіппен Қазығұрт аудандық мәдениет, тілдерді дамыту,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Қазығұрт аудандық мәдениет, тілдерді дамыту, дене шынықтыру және спорт бөлімінің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Қазығұрт ауданы, Қазығұрт ауыл округі, Қазығұрт ауылы, Д.Қонаев көшесі №92 үй, индекс 160300.</w:t>
      </w:r>
    </w:p>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Қазығұрт аудандық мәдениет, тілдерді дамыту, дене шынықтыру және спорт бөлімінің құрылтай құжаты болып табылады.</w:t>
      </w:r>
    </w:p>
    <w:p>
      <w:pPr>
        <w:spacing w:after="0"/>
        <w:ind w:left="0"/>
        <w:jc w:val="both"/>
      </w:pPr>
      <w:r>
        <w:rPr>
          <w:rFonts w:ascii="Times New Roman"/>
          <w:b w:val="false"/>
          <w:i w:val="false"/>
          <w:color w:val="000000"/>
          <w:sz w:val="28"/>
        </w:rPr>
        <w:t>
      11. Қазығұрт аудандық мәдениет, тілдерді дамыту, дене шынықтыру және спорт бөлімінің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Қазығұрт аудандық мәдениет, тілдерді дамыту, дене шынықтыру және спорт бөлімі кәсіпкерлік субъектілерімен Қазығұрт аудандық мәдениет, тілдерді дамыту, дене шынықтыру және спорт бөлімінің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Қазығұрт аудандық мәдениет, тілдерді дамыту, дене шынықтыру және спорт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0" w:id="8"/>
    <w:p>
      <w:pPr>
        <w:spacing w:after="0"/>
        <w:ind w:left="0"/>
        <w:jc w:val="left"/>
      </w:pPr>
      <w:r>
        <w:rPr>
          <w:rFonts w:ascii="Times New Roman"/>
          <w:b/>
          <w:i w:val="false"/>
          <w:color w:val="000000"/>
        </w:rPr>
        <w:t xml:space="preserve"> 2. Мемлекеттік органның мақсаттары мен өкілеттіктері</w:t>
      </w:r>
    </w:p>
    <w:bookmarkEnd w:id="8"/>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аудандағы мәдениет, тілдерді дамыту, дене шынықтыру және спорт саласында мемлекеттік саясатты іске асыру;</w:t>
      </w:r>
    </w:p>
    <w:p>
      <w:pPr>
        <w:spacing w:after="0"/>
        <w:ind w:left="0"/>
        <w:jc w:val="both"/>
      </w:pPr>
      <w:r>
        <w:rPr>
          <w:rFonts w:ascii="Times New Roman"/>
          <w:b w:val="false"/>
          <w:i w:val="false"/>
          <w:color w:val="000000"/>
          <w:sz w:val="28"/>
        </w:rPr>
        <w:t>
      2) мәдениеттік қызмет көрсетуде, мәдени құндылықтарды құру, қолдану және тарату шеңберінде аудан азаматтарының конституциялық құқықтарын қамтамасыз ету;</w:t>
      </w:r>
    </w:p>
    <w:p>
      <w:pPr>
        <w:spacing w:after="0"/>
        <w:ind w:left="0"/>
        <w:jc w:val="both"/>
      </w:pPr>
      <w:r>
        <w:rPr>
          <w:rFonts w:ascii="Times New Roman"/>
          <w:b w:val="false"/>
          <w:i w:val="false"/>
          <w:color w:val="000000"/>
          <w:sz w:val="28"/>
        </w:rPr>
        <w:t>
      3) қазақ және өзге де ұлттық мәдениеттің таралуын, дамытылуын, сақталуын және жандандырылуларын қамтамасыз ету;</w:t>
      </w:r>
    </w:p>
    <w:p>
      <w:pPr>
        <w:spacing w:after="0"/>
        <w:ind w:left="0"/>
        <w:jc w:val="both"/>
      </w:pPr>
      <w:r>
        <w:rPr>
          <w:rFonts w:ascii="Times New Roman"/>
          <w:b w:val="false"/>
          <w:i w:val="false"/>
          <w:color w:val="000000"/>
          <w:sz w:val="28"/>
        </w:rPr>
        <w:t>
      4) тарихи-мәдени мұраны сақтау және оның сақталуы үшін жағдай жасау.</w:t>
      </w:r>
    </w:p>
    <w:p>
      <w:pPr>
        <w:spacing w:after="0"/>
        <w:ind w:left="0"/>
        <w:jc w:val="both"/>
      </w:pPr>
      <w:r>
        <w:rPr>
          <w:rFonts w:ascii="Times New Roman"/>
          <w:b w:val="false"/>
          <w:i w:val="false"/>
          <w:color w:val="000000"/>
          <w:sz w:val="28"/>
        </w:rPr>
        <w:t>
      5)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p>
      <w:pPr>
        <w:spacing w:after="0"/>
        <w:ind w:left="0"/>
        <w:jc w:val="both"/>
      </w:pPr>
      <w:r>
        <w:rPr>
          <w:rFonts w:ascii="Times New Roman"/>
          <w:b w:val="false"/>
          <w:i w:val="false"/>
          <w:color w:val="000000"/>
          <w:sz w:val="28"/>
        </w:rPr>
        <w:t>
      6) ұлттық, техникалық және қолданбалы спорт түрлерін дамыту;</w:t>
      </w:r>
    </w:p>
    <w:p>
      <w:pPr>
        <w:spacing w:after="0"/>
        <w:ind w:left="0"/>
        <w:jc w:val="both"/>
      </w:pPr>
      <w:r>
        <w:rPr>
          <w:rFonts w:ascii="Times New Roman"/>
          <w:b w:val="false"/>
          <w:i w:val="false"/>
          <w:color w:val="000000"/>
          <w:sz w:val="28"/>
        </w:rPr>
        <w:t>
      7) дене шынықтыру мен спортты қолдау және ынталандыру;</w:t>
      </w:r>
    </w:p>
    <w:p>
      <w:pPr>
        <w:spacing w:after="0"/>
        <w:ind w:left="0"/>
        <w:jc w:val="both"/>
      </w:pPr>
      <w:r>
        <w:rPr>
          <w:rFonts w:ascii="Times New Roman"/>
          <w:b w:val="false"/>
          <w:i w:val="false"/>
          <w:color w:val="000000"/>
          <w:sz w:val="28"/>
        </w:rPr>
        <w:t>
      8) дене шынықтыру және спорт саласын зерттеу үшін ғылыми базаны дамыту;</w:t>
      </w:r>
    </w:p>
    <w:p>
      <w:pPr>
        <w:spacing w:after="0"/>
        <w:ind w:left="0"/>
        <w:jc w:val="both"/>
      </w:pPr>
      <w:r>
        <w:rPr>
          <w:rFonts w:ascii="Times New Roman"/>
          <w:b w:val="false"/>
          <w:i w:val="false"/>
          <w:color w:val="000000"/>
          <w:sz w:val="28"/>
        </w:rPr>
        <w:t>
      9)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театр, музыка және кино өнері, кітапхана және музей ісі, мәдени-демалыс қызмет саласында ауданның мемлекеттік мәдениет ұйымдардың қызметін қолдауды және үйлестіруді жүзеге асырады;</w:t>
      </w:r>
    </w:p>
    <w:p>
      <w:pPr>
        <w:spacing w:after="0"/>
        <w:ind w:left="0"/>
        <w:jc w:val="both"/>
      </w:pPr>
      <w:r>
        <w:rPr>
          <w:rFonts w:ascii="Times New Roman"/>
          <w:b w:val="false"/>
          <w:i w:val="false"/>
          <w:color w:val="000000"/>
          <w:sz w:val="28"/>
        </w:rPr>
        <w:t>
      2) мәдени құндылықтарды есепке алу, қорғау және пайдалану жөніндегі жұмысты ұйымдастырады; 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4) ауданның мемлекеттік мәдениет, спорт ұйымдарын аттестаттаудан өткізеді;</w:t>
      </w:r>
    </w:p>
    <w:p>
      <w:pPr>
        <w:spacing w:after="0"/>
        <w:ind w:left="0"/>
        <w:jc w:val="both"/>
      </w:pPr>
      <w:r>
        <w:rPr>
          <w:rFonts w:ascii="Times New Roman"/>
          <w:b w:val="false"/>
          <w:i w:val="false"/>
          <w:color w:val="000000"/>
          <w:sz w:val="28"/>
        </w:rPr>
        <w:t>
      5) өз құзыреті шегінде мәдениет саласындағы коммуналдық меншікті басқаруды жүзеге асырады;</w:t>
      </w:r>
    </w:p>
    <w:p>
      <w:pPr>
        <w:spacing w:after="0"/>
        <w:ind w:left="0"/>
        <w:jc w:val="both"/>
      </w:pPr>
      <w:r>
        <w:rPr>
          <w:rFonts w:ascii="Times New Roman"/>
          <w:b w:val="false"/>
          <w:i w:val="false"/>
          <w:color w:val="000000"/>
          <w:sz w:val="28"/>
        </w:rPr>
        <w:t>
      6) ауданның мәдени мақсаттағы объектілерінің құрылысы, реконструкциясы және жөнделуі бойынша тапсырысшы болады;</w:t>
      </w:r>
    </w:p>
    <w:p>
      <w:pPr>
        <w:spacing w:after="0"/>
        <w:ind w:left="0"/>
        <w:jc w:val="both"/>
      </w:pPr>
      <w:r>
        <w:rPr>
          <w:rFonts w:ascii="Times New Roman"/>
          <w:b w:val="false"/>
          <w:i w:val="false"/>
          <w:color w:val="000000"/>
          <w:sz w:val="28"/>
        </w:rPr>
        <w:t>
      7)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8) ауданның мемлекеттік кітапханаларының біріне "Орталық" мәртебесін беру жөнінде ұсыныс дайындайды;</w:t>
      </w:r>
    </w:p>
    <w:p>
      <w:pPr>
        <w:spacing w:after="0"/>
        <w:ind w:left="0"/>
        <w:jc w:val="both"/>
      </w:pPr>
      <w:r>
        <w:rPr>
          <w:rFonts w:ascii="Times New Roman"/>
          <w:b w:val="false"/>
          <w:i w:val="false"/>
          <w:color w:val="000000"/>
          <w:sz w:val="28"/>
        </w:rPr>
        <w:t>
      9) мемлекеттiк тiлдi және басқа тiлдердi дамытуға бағытталған аудандық деңгейдегi iс-шараларды жүргiзедi;</w:t>
      </w:r>
    </w:p>
    <w:p>
      <w:pPr>
        <w:spacing w:after="0"/>
        <w:ind w:left="0"/>
        <w:jc w:val="both"/>
      </w:pPr>
      <w:r>
        <w:rPr>
          <w:rFonts w:ascii="Times New Roman"/>
          <w:b w:val="false"/>
          <w:i w:val="false"/>
          <w:color w:val="000000"/>
          <w:sz w:val="28"/>
        </w:rPr>
        <w:t>
      10)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дайындайды;</w:t>
      </w:r>
    </w:p>
    <w:p>
      <w:pPr>
        <w:spacing w:after="0"/>
        <w:ind w:left="0"/>
        <w:jc w:val="both"/>
      </w:pPr>
      <w:r>
        <w:rPr>
          <w:rFonts w:ascii="Times New Roman"/>
          <w:b w:val="false"/>
          <w:i w:val="false"/>
          <w:color w:val="000000"/>
          <w:sz w:val="28"/>
        </w:rPr>
        <w:t>
      11) өз құзыреті шегінде Қазақстан Республикасындағы тіл туралы заңнамасының сақталуын бақылауды жүзеге асырады;</w:t>
      </w:r>
    </w:p>
    <w:p>
      <w:pPr>
        <w:spacing w:after="0"/>
        <w:ind w:left="0"/>
        <w:jc w:val="both"/>
      </w:pPr>
      <w:r>
        <w:rPr>
          <w:rFonts w:ascii="Times New Roman"/>
          <w:b w:val="false"/>
          <w:i w:val="false"/>
          <w:color w:val="000000"/>
          <w:sz w:val="28"/>
        </w:rPr>
        <w:t>
      12) жеке адамдардың тұрғылықты жері бойынша және олардың көпшілік демалу орындарында спортпен шұғылдануы үшін инфрақұрылым жасайды;</w:t>
      </w:r>
    </w:p>
    <w:p>
      <w:pPr>
        <w:spacing w:after="0"/>
        <w:ind w:left="0"/>
        <w:jc w:val="both"/>
      </w:pPr>
      <w:r>
        <w:rPr>
          <w:rFonts w:ascii="Times New Roman"/>
          <w:b w:val="false"/>
          <w:i w:val="false"/>
          <w:color w:val="000000"/>
          <w:sz w:val="28"/>
        </w:rPr>
        <w:t>
      13) аккредиттелген жергілікті спорт федерацияларымен бірлесіп, спорт түрлерi бойынша аудандық спорттық жарыстарды өткiзедi;</w:t>
      </w:r>
    </w:p>
    <w:p>
      <w:pPr>
        <w:spacing w:after="0"/>
        <w:ind w:left="0"/>
        <w:jc w:val="both"/>
      </w:pPr>
      <w:r>
        <w:rPr>
          <w:rFonts w:ascii="Times New Roman"/>
          <w:b w:val="false"/>
          <w:i w:val="false"/>
          <w:color w:val="000000"/>
          <w:sz w:val="28"/>
        </w:rPr>
        <w:t>
      14) спорт түрлерi бойынша аудандық құрама командаларды даярлауды және олардың облыстық спорттық жарыстарға қатысуын қамтамасыз етедi;</w:t>
      </w:r>
    </w:p>
    <w:p>
      <w:pPr>
        <w:spacing w:after="0"/>
        <w:ind w:left="0"/>
        <w:jc w:val="both"/>
      </w:pPr>
      <w:r>
        <w:rPr>
          <w:rFonts w:ascii="Times New Roman"/>
          <w:b w:val="false"/>
          <w:i w:val="false"/>
          <w:color w:val="000000"/>
          <w:sz w:val="28"/>
        </w:rPr>
        <w:t>
      15) аудан аумағында бұқаралық спортты және ұлттық спорт түрлерiн дамытуды қамтамасыз етеді;</w:t>
      </w:r>
    </w:p>
    <w:p>
      <w:pPr>
        <w:spacing w:after="0"/>
        <w:ind w:left="0"/>
        <w:jc w:val="both"/>
      </w:pPr>
      <w:r>
        <w:rPr>
          <w:rFonts w:ascii="Times New Roman"/>
          <w:b w:val="false"/>
          <w:i w:val="false"/>
          <w:color w:val="000000"/>
          <w:sz w:val="28"/>
        </w:rPr>
        <w:t>
      16) аудан аумағында аудандық дене шынықтыру-спорт ұйымдарының қызметiн үйлестiредi;</w:t>
      </w:r>
    </w:p>
    <w:p>
      <w:pPr>
        <w:spacing w:after="0"/>
        <w:ind w:left="0"/>
        <w:jc w:val="both"/>
      </w:pPr>
      <w:r>
        <w:rPr>
          <w:rFonts w:ascii="Times New Roman"/>
          <w:b w:val="false"/>
          <w:i w:val="false"/>
          <w:color w:val="000000"/>
          <w:sz w:val="28"/>
        </w:rPr>
        <w:t>
      17)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p>
    <w:p>
      <w:pPr>
        <w:spacing w:after="0"/>
        <w:ind w:left="0"/>
        <w:jc w:val="both"/>
      </w:pPr>
      <w:r>
        <w:rPr>
          <w:rFonts w:ascii="Times New Roman"/>
          <w:b w:val="false"/>
          <w:i w:val="false"/>
          <w:color w:val="000000"/>
          <w:sz w:val="28"/>
        </w:rPr>
        <w:t>
      18)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
    <w:p>
      <w:pPr>
        <w:spacing w:after="0"/>
        <w:ind w:left="0"/>
        <w:jc w:val="both"/>
      </w:pPr>
      <w:r>
        <w:rPr>
          <w:rFonts w:ascii="Times New Roman"/>
          <w:b w:val="false"/>
          <w:i w:val="false"/>
          <w:color w:val="000000"/>
          <w:sz w:val="28"/>
        </w:rPr>
        <w:t>
      19) спорттық-бұқаралық iс-шаралардың бірыңғай өңірлік күнтiзбесін iске асырады;</w:t>
      </w:r>
    </w:p>
    <w:p>
      <w:pPr>
        <w:spacing w:after="0"/>
        <w:ind w:left="0"/>
        <w:jc w:val="both"/>
      </w:pPr>
      <w:r>
        <w:rPr>
          <w:rFonts w:ascii="Times New Roman"/>
          <w:b w:val="false"/>
          <w:i w:val="false"/>
          <w:color w:val="000000"/>
          <w:sz w:val="28"/>
        </w:rPr>
        <w:t>
      20) аудан аумағында спорттық iс-шараларды ұйымдастыруды және өткiзудi үйлестiредi;</w:t>
      </w:r>
    </w:p>
    <w:p>
      <w:pPr>
        <w:spacing w:after="0"/>
        <w:ind w:left="0"/>
        <w:jc w:val="both"/>
      </w:pPr>
      <w:r>
        <w:rPr>
          <w:rFonts w:ascii="Times New Roman"/>
          <w:b w:val="false"/>
          <w:i w:val="false"/>
          <w:color w:val="000000"/>
          <w:sz w:val="28"/>
        </w:rPr>
        <w:t>
      21) аудан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p>
    <w:p>
      <w:pPr>
        <w:spacing w:after="0"/>
        <w:ind w:left="0"/>
        <w:jc w:val="both"/>
      </w:pPr>
      <w:r>
        <w:rPr>
          <w:rFonts w:ascii="Times New Roman"/>
          <w:b w:val="false"/>
          <w:i w:val="false"/>
          <w:color w:val="000000"/>
          <w:sz w:val="28"/>
        </w:rPr>
        <w:t>
      22)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p>
    <w:p>
      <w:pPr>
        <w:spacing w:after="0"/>
        <w:ind w:left="0"/>
        <w:jc w:val="both"/>
      </w:pPr>
      <w:r>
        <w:rPr>
          <w:rFonts w:ascii="Times New Roman"/>
          <w:b w:val="false"/>
          <w:i w:val="false"/>
          <w:color w:val="000000"/>
          <w:sz w:val="28"/>
        </w:rPr>
        <w:t>
      23) ресми дене шынықтыру және спорт іс-шараларын медициналық қамтамасыз етуді ұйымдастырады;</w:t>
      </w:r>
    </w:p>
    <w:p>
      <w:pPr>
        <w:spacing w:after="0"/>
        <w:ind w:left="0"/>
        <w:jc w:val="both"/>
      </w:pPr>
      <w:r>
        <w:rPr>
          <w:rFonts w:ascii="Times New Roman"/>
          <w:b w:val="false"/>
          <w:i w:val="false"/>
          <w:color w:val="000000"/>
          <w:sz w:val="28"/>
        </w:rPr>
        <w:t>
      24) дене шынықтыру және спорт іс-шараларын өткізу кезінде қоғамдық тәртіп пен қоғамдық қауіпсіздікті қамтамасыз етеді;</w:t>
      </w:r>
    </w:p>
    <w:p>
      <w:pPr>
        <w:spacing w:after="0"/>
        <w:ind w:left="0"/>
        <w:jc w:val="both"/>
      </w:pPr>
      <w:r>
        <w:rPr>
          <w:rFonts w:ascii="Times New Roman"/>
          <w:b w:val="false"/>
          <w:i w:val="false"/>
          <w:color w:val="000000"/>
          <w:sz w:val="28"/>
        </w:rPr>
        <w:t>
      25) аудандық мамандандырылмаған балалар-жасөспірімдер мектептерінің қызметін қамтамасыз етеді;</w:t>
      </w:r>
    </w:p>
    <w:p>
      <w:pPr>
        <w:spacing w:after="0"/>
        <w:ind w:left="0"/>
        <w:jc w:val="both"/>
      </w:pPr>
      <w:r>
        <w:rPr>
          <w:rFonts w:ascii="Times New Roman"/>
          <w:b w:val="false"/>
          <w:i w:val="false"/>
          <w:color w:val="000000"/>
          <w:sz w:val="28"/>
        </w:rPr>
        <w:t>
      26) ақпараттық – 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27) Қазақстан Республикасының "Әкімшілік құқық бұзушылық туралы" кодексінің 729-бабы 2-1-тармағында белгіленген әкімшілік құқық бұзушылықтар бойынша Әкімшілік құқық бұзушылық туралы хаттама толтыру мен іс-қағаздарын жүргізеді;</w:t>
      </w:r>
    </w:p>
    <w:p>
      <w:pPr>
        <w:spacing w:after="0"/>
        <w:ind w:left="0"/>
        <w:jc w:val="both"/>
      </w:pPr>
      <w:r>
        <w:rPr>
          <w:rFonts w:ascii="Times New Roman"/>
          <w:b w:val="false"/>
          <w:i w:val="false"/>
          <w:color w:val="000000"/>
          <w:sz w:val="28"/>
        </w:rPr>
        <w:t>
      28) Қазақстан Республикасының заңнамасында белгіленген тәртіппен маңдайшаларды орналастыру туралы ұсыныстарға келісу немесе уәжді ескерту береді;</w:t>
      </w:r>
    </w:p>
    <w:p>
      <w:pPr>
        <w:spacing w:after="0"/>
        <w:ind w:left="0"/>
        <w:jc w:val="both"/>
      </w:pPr>
      <w:r>
        <w:rPr>
          <w:rFonts w:ascii="Times New Roman"/>
          <w:b w:val="false"/>
          <w:i w:val="false"/>
          <w:color w:val="000000"/>
          <w:sz w:val="28"/>
        </w:rPr>
        <w:t>
      29)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11" w:id="9"/>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9"/>
    <w:p>
      <w:pPr>
        <w:spacing w:after="0"/>
        <w:ind w:left="0"/>
        <w:jc w:val="both"/>
      </w:pPr>
      <w:r>
        <w:rPr>
          <w:rFonts w:ascii="Times New Roman"/>
          <w:b w:val="false"/>
          <w:i w:val="false"/>
          <w:color w:val="000000"/>
          <w:sz w:val="28"/>
        </w:rPr>
        <w:t>
      16. Қазығұрт аудандық мәдениет, тілдерді дамыту, дене шынықтыру және спорт бөлімінде басқаруды бірінші басшы жүзеге асырады, ол Қазығұрт аудандық мәдениет, тілдерді дамыту, дене шынықтыру және спорт бөліміне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Қазығұрт аудандық мәдениет, тілдерді дамыту, дене шынықтыру және спорт бөлімінің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Қазығұрт аудандық мәдениет, тілдерді дамыту, дене шынықтыру және спорт бөлімінің бірінші басшысының Қазақстан Республикасының заңнамасына сәйкес лауазымға тағайындалатын және лауазымнан босатылатын орынбасары жоқ.</w:t>
      </w:r>
    </w:p>
    <w:p>
      <w:pPr>
        <w:spacing w:after="0"/>
        <w:ind w:left="0"/>
        <w:jc w:val="both"/>
      </w:pPr>
      <w:r>
        <w:rPr>
          <w:rFonts w:ascii="Times New Roman"/>
          <w:b w:val="false"/>
          <w:i w:val="false"/>
          <w:color w:val="000000"/>
          <w:sz w:val="28"/>
        </w:rPr>
        <w:t>
      19. Қазығұрт аудандық мәдениет, тілдерді дамыту, дене шынықтыру және спорт бөлімінің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Қазығұрт аудандық мәдениет, тілдерді дамыту, дене шынықтыру және спорт бөлімінің бірінші басшысы болмаған кезенде оның өкілеттіктерін қолданыстағы заңнамаға сәйкес оны алмастыратын тұлға жүзеге асырады.</w:t>
      </w:r>
    </w:p>
    <w:bookmarkStart w:name="z12" w:id="10"/>
    <w:p>
      <w:pPr>
        <w:spacing w:after="0"/>
        <w:ind w:left="0"/>
        <w:jc w:val="left"/>
      </w:pPr>
      <w:r>
        <w:rPr>
          <w:rFonts w:ascii="Times New Roman"/>
          <w:b/>
          <w:i w:val="false"/>
          <w:color w:val="000000"/>
        </w:rPr>
        <w:t xml:space="preserve"> 4. Мемлекеттік органның мүлкі</w:t>
      </w:r>
    </w:p>
    <w:bookmarkEnd w:id="10"/>
    <w:p>
      <w:pPr>
        <w:spacing w:after="0"/>
        <w:ind w:left="0"/>
        <w:jc w:val="both"/>
      </w:pPr>
      <w:r>
        <w:rPr>
          <w:rFonts w:ascii="Times New Roman"/>
          <w:b w:val="false"/>
          <w:i w:val="false"/>
          <w:color w:val="000000"/>
          <w:sz w:val="28"/>
        </w:rPr>
        <w:t>
      20. Қазығұрт аудандық мәдениет, тілдерді дамыту, дене шынықтыру және спорт бөлімі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Қазығұрт аудандық мәдениет, тілдерді дамыту, дене шынықтыру және спорт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Қазығұрт аудандық мәдениет, тілдерді дамыту, дене шынықтыру және спорт бөліміне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Қазығұрт аудандық мәдениет, тілдерді дамыту, дене шынықтыру және спорт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both"/>
      </w:pPr>
      <w:r>
        <w:rPr>
          <w:rFonts w:ascii="Times New Roman"/>
          <w:b w:val="false"/>
          <w:i w:val="false"/>
          <w:color w:val="000000"/>
          <w:sz w:val="28"/>
        </w:rPr>
        <w:t>
      23. Қазығұрт аудандық мәдениет, тілдерді дамыту, дене шынықтыру және спорт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Қазығұрт аудандық мәдениет, тілдерді дамыту, дене шынықтыру және спорт бөлімінің қарамағындағы ұйымдардың тізбесі:</w:t>
      </w:r>
    </w:p>
    <w:p>
      <w:pPr>
        <w:spacing w:after="0"/>
        <w:ind w:left="0"/>
        <w:jc w:val="both"/>
      </w:pPr>
      <w:r>
        <w:rPr>
          <w:rFonts w:ascii="Times New Roman"/>
          <w:b w:val="false"/>
          <w:i w:val="false"/>
          <w:color w:val="000000"/>
          <w:sz w:val="28"/>
        </w:rPr>
        <w:t>
      1)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w:t>
      </w:r>
    </w:p>
    <w:p>
      <w:pPr>
        <w:spacing w:after="0"/>
        <w:ind w:left="0"/>
        <w:jc w:val="both"/>
      </w:pPr>
      <w:r>
        <w:rPr>
          <w:rFonts w:ascii="Times New Roman"/>
          <w:b w:val="false"/>
          <w:i w:val="false"/>
          <w:color w:val="000000"/>
          <w:sz w:val="28"/>
        </w:rPr>
        <w:t>
      2) Қазығұрт аудандық мәдениет, тілдерді дамыту, дене шынықтыру және спорт бөлімінің "Қазығұрт аудандық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3) Қазығұрт аудандық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4) Қазығұрт аудандық мәдениет, тілдерді, дене шынықтыру және спорт бөлімінің "Қазығұрт спорт клубы" коммуналдық мемлекеттік мекемесі;</w:t>
      </w:r>
    </w:p>
    <w:p>
      <w:pPr>
        <w:spacing w:after="0"/>
        <w:ind w:left="0"/>
        <w:jc w:val="both"/>
      </w:pPr>
      <w:r>
        <w:rPr>
          <w:rFonts w:ascii="Times New Roman"/>
          <w:b w:val="false"/>
          <w:i w:val="false"/>
          <w:color w:val="000000"/>
          <w:sz w:val="28"/>
        </w:rPr>
        <w:t>
      5) Қазығұрт аудандық мәдениет, тілдерді, дене шынықтыру және спорт бөлімінің "Қазығұрт ұлттық және ат спорты клубы"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