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62fe" w14:textId="3816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Қарақозы Әбдәлиев ауылдық округі әкімінің 2025 жылғы 4 қыркүйектегі № 76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Түркістан облыстық ономастика комиссиясының 2025 жылғы 13 тамыздағы қорытындысы негізінде ауыл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Қарақозы Әбдәлиев ауылдық округі, Рабат елді мекенінің атауы жоқ көшесіне "Садуақас Жалданов"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