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bd89" w14:textId="d16b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ауданында оңайлатылған декларация негізінде арнаулы салық режимі бойынша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2025 жылғы 27 қарашадағы № 34/201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ауданында төлем көзінен ұсталатын салықтарды қоспағанда, корпоративтік немесе жеке табыс салығын есептеуді оңайлатылған декларация негізінде арнаулы салық режимін қолдану кезінде алынған (алынуға жататын) мөлшерлемесі 4 (төрт) пайыздан 2 (екі)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Бәйдібек аудандық мәслихатының 2024 жылғы 20 наурыздағы №14/67-VIII "Бәйдібек ауданында бөлшек салықтың арнаулы салық режимін қолдану кезінде салық мөлшерлемесінің мөлшерін төмендету туралы" (Нормативтік құқықтық актілерді мемлекеттік тіркеу тізілімінде №6484-13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