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5a72" w14:textId="37b5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әкімдігінің 25 шілдедегі 2023 жылғы № 275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қаласы әкiмдiгiнiң 2025 жылғы 14 тамыздағы № 466 қаулысы. Күші жойылды - Түркістан облысы Түркiстан қаласы әкiмдiгiнiң 2026 жылғы 13 ақпандағы № 90 қаулысымен</w:t>
      </w:r>
    </w:p>
    <w:p>
      <w:pPr>
        <w:spacing w:after="0"/>
        <w:ind w:left="0"/>
        <w:jc w:val="both"/>
      </w:pPr>
      <w:r>
        <w:rPr>
          <w:rFonts w:ascii="Times New Roman"/>
          <w:b w:val="false"/>
          <w:i w:val="false"/>
          <w:color w:val="ff0000"/>
          <w:sz w:val="28"/>
        </w:rPr>
        <w:t xml:space="preserve">
      Ескерту. Күші жойылды - Түркістан облысы Түркiстан қаласы әкiмдiгiнiң 13.02.2026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1. Түркістан қаласы әкімдігінің 2023 жылғы 25 шілдедегі № 275 қаулысымен бекітілген Түркістан қаласы әкімдігінің "Жұмыспен қамту және әлеуметтік бағдарламалар бөлімі" мемлекеттік мекемесінің ережесіне осы қаулының қосымшасына сәйкес өзгерістер мен толықтырулар енгізіліп, жаңа редакцияда бекітілсін.</w:t>
      </w:r>
    </w:p>
    <w:bookmarkEnd w:id="1"/>
    <w:bookmarkStart w:name="z3" w:id="2"/>
    <w:p>
      <w:pPr>
        <w:spacing w:after="0"/>
        <w:ind w:left="0"/>
        <w:jc w:val="both"/>
      </w:pPr>
      <w:r>
        <w:rPr>
          <w:rFonts w:ascii="Times New Roman"/>
          <w:b w:val="false"/>
          <w:i w:val="false"/>
          <w:color w:val="000000"/>
          <w:sz w:val="28"/>
        </w:rPr>
        <w:t>
      2. Түркістан қаласы әкімдігінің "Жұмыспен қамту және әлеуметтік бағдарламалар бөлімі" мемлекеттік мекемесі заңнамада белгіленген тәртіппен жоғарыда көрсетілген Ереженің әділет органдарында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xml:space="preserve">
      3. Түркістан қаласы әкімдігінің 2025 жылғы 15 мамырдағы №256 "Түркістан қаласы әкімдігінің 25 шілдедегі 2023 жылғы № 275 қаулысына өзгерістер мен толықтырулар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бақылауды өз құзырымда қалдырамын. </w:t>
      </w:r>
    </w:p>
    <w:bookmarkEnd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М.Қозыханұлы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2025 жылғы " ____" тамыздағы</w:t>
            </w:r>
            <w:r>
              <w:br/>
            </w:r>
            <w:r>
              <w:rPr>
                <w:rFonts w:ascii="Times New Roman"/>
                <w:b w:val="false"/>
                <w:i w:val="false"/>
                <w:color w:val="000000"/>
                <w:sz w:val="20"/>
              </w:rPr>
              <w:t>№____ "Түркістан қаласы</w:t>
            </w:r>
            <w:r>
              <w:br/>
            </w:r>
            <w:r>
              <w:rPr>
                <w:rFonts w:ascii="Times New Roman"/>
                <w:b w:val="false"/>
                <w:i w:val="false"/>
                <w:color w:val="000000"/>
                <w:sz w:val="20"/>
              </w:rPr>
              <w:t>әкімдігінің 25 шілдедегі 2023</w:t>
            </w:r>
            <w:r>
              <w:br/>
            </w:r>
            <w:r>
              <w:rPr>
                <w:rFonts w:ascii="Times New Roman"/>
                <w:b w:val="false"/>
                <w:i w:val="false"/>
                <w:color w:val="000000"/>
                <w:sz w:val="20"/>
              </w:rPr>
              <w:t>жылғы № 275 қаулысына</w:t>
            </w:r>
            <w:r>
              <w:br/>
            </w:r>
            <w:r>
              <w:rPr>
                <w:rFonts w:ascii="Times New Roman"/>
                <w:b w:val="false"/>
                <w:i w:val="false"/>
                <w:color w:val="000000"/>
                <w:sz w:val="20"/>
              </w:rPr>
              <w:t>өзгерістер</w:t>
            </w:r>
            <w:r>
              <w:br/>
            </w:r>
            <w:r>
              <w:rPr>
                <w:rFonts w:ascii="Times New Roman"/>
                <w:b w:val="false"/>
                <w:i w:val="false"/>
                <w:color w:val="000000"/>
                <w:sz w:val="20"/>
              </w:rPr>
              <w:t>мен толықтырулар енгізу</w:t>
            </w:r>
            <w:r>
              <w:br/>
            </w:r>
            <w:r>
              <w:rPr>
                <w:rFonts w:ascii="Times New Roman"/>
                <w:b w:val="false"/>
                <w:i w:val="false"/>
                <w:color w:val="000000"/>
                <w:sz w:val="20"/>
              </w:rPr>
              <w:t>туралы"</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Түркістан қаласы әкімдігінің "Жұмыспен қамту және әлеуметтік бағдарламалар бөлімі" мемлекеттік мекемесінің ЕРЕЖЕСІ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Түркістан қаласы әкімдігінің "Жұмыспен қамту және әлеуметтік бағдарламалар бөлімі" мемлекеттік мекемесі (бұдан әрі- Бөлім) Түркістан қаласы аумағында жұмыспен қамту және әлеуметтік бағдарламалар саласындағы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Бөлім азаматтық-құқықтық қатынастарды өз атынан жасайды.</w:t>
      </w:r>
    </w:p>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Түркістан қаласы әкімдігінің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Түркістан қаласы әкімдігінің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Тауке хан даңғылы №278В, пошталық индексі 161200 .</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Бөлімнің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9" w:id="7"/>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7"/>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өз құзыреті шегінде әлеуметтік қорғау саласындағы мемлекеттік саясатты іске асыру;</w:t>
      </w:r>
    </w:p>
    <w:p>
      <w:pPr>
        <w:spacing w:after="0"/>
        <w:ind w:left="0"/>
        <w:jc w:val="both"/>
      </w:pPr>
      <w:r>
        <w:rPr>
          <w:rFonts w:ascii="Times New Roman"/>
          <w:b w:val="false"/>
          <w:i w:val="false"/>
          <w:color w:val="000000"/>
          <w:sz w:val="28"/>
        </w:rPr>
        <w:t>
      2) халықты жұмыспен қамту, әлеуметтік қамсыздандыру, көші-қон, әлеуметтік әріптестік саласындағы салааралық үйлестіру мен әдістемелік қамтамасыз етуді жүзеге асыру;</w:t>
      </w:r>
    </w:p>
    <w:p>
      <w:pPr>
        <w:spacing w:after="0"/>
        <w:ind w:left="0"/>
        <w:jc w:val="both"/>
      </w:pPr>
      <w:r>
        <w:rPr>
          <w:rFonts w:ascii="Times New Roman"/>
          <w:b w:val="false"/>
          <w:i w:val="false"/>
          <w:color w:val="000000"/>
          <w:sz w:val="28"/>
        </w:rPr>
        <w:t>
      3) өмірлік қиын жағдайға тап болған адамдарға арнаулы әлеуметтік қызметтер көрсету саласындағы мемлекеттік саясаттың негізгі бағыттарын іске асыру;</w:t>
      </w:r>
    </w:p>
    <w:p>
      <w:pPr>
        <w:spacing w:after="0"/>
        <w:ind w:left="0"/>
        <w:jc w:val="both"/>
      </w:pPr>
      <w:r>
        <w:rPr>
          <w:rFonts w:ascii="Times New Roman"/>
          <w:b w:val="false"/>
          <w:i w:val="false"/>
          <w:color w:val="000000"/>
          <w:sz w:val="28"/>
        </w:rPr>
        <w:t>
      4) өз құзыреті шегінде халықтың көші-қоны саласындағы мемлекеттік саясатты іске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көрсетілетін қызметтерді сапалы және мерзімінде орындау;</w:t>
      </w:r>
    </w:p>
    <w:p>
      <w:pPr>
        <w:spacing w:after="0"/>
        <w:ind w:left="0"/>
        <w:jc w:val="both"/>
      </w:pPr>
      <w:r>
        <w:rPr>
          <w:rFonts w:ascii="Times New Roman"/>
          <w:b w:val="false"/>
          <w:i w:val="false"/>
          <w:color w:val="000000"/>
          <w:sz w:val="28"/>
        </w:rPr>
        <w:t>
      Бөлім құзыретіне кіретін мәселелер бойынша қала әкімдігінің басшыларына қарауға ұсыныс енгізу;</w:t>
      </w:r>
    </w:p>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сұратуға және алуға;</w:t>
      </w:r>
    </w:p>
    <w:p>
      <w:pPr>
        <w:spacing w:after="0"/>
        <w:ind w:left="0"/>
        <w:jc w:val="both"/>
      </w:pPr>
      <w:r>
        <w:rPr>
          <w:rFonts w:ascii="Times New Roman"/>
          <w:b w:val="false"/>
          <w:i w:val="false"/>
          <w:color w:val="000000"/>
          <w:sz w:val="28"/>
        </w:rPr>
        <w:t>
      Бөлім құзыретіне жататын мәселелер бойынша мемлекеттік органдармен өзара іс-қимыл жасауға;</w:t>
      </w:r>
    </w:p>
    <w:p>
      <w:pPr>
        <w:spacing w:after="0"/>
        <w:ind w:left="0"/>
        <w:jc w:val="both"/>
      </w:pPr>
      <w:r>
        <w:rPr>
          <w:rFonts w:ascii="Times New Roman"/>
          <w:b w:val="false"/>
          <w:i w:val="false"/>
          <w:color w:val="000000"/>
          <w:sz w:val="28"/>
        </w:rPr>
        <w:t>
      Бөлімнің құзыретіне жататын мәселелер бойынша мәжілістер, семинарлар, конференциялар, дөңгелек үстелдер, кездесулер және отырыстар өткізуге.</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ішкі еңбек нарығын қорғау, кедейлікті төмендету, халықтың өмірлік дейгейін, табысын көтеру;</w:t>
      </w:r>
    </w:p>
    <w:p>
      <w:pPr>
        <w:spacing w:after="0"/>
        <w:ind w:left="0"/>
        <w:jc w:val="both"/>
      </w:pPr>
      <w:r>
        <w:rPr>
          <w:rFonts w:ascii="Times New Roman"/>
          <w:b w:val="false"/>
          <w:i w:val="false"/>
          <w:color w:val="000000"/>
          <w:sz w:val="28"/>
        </w:rPr>
        <w:t>
      әлеуметтік қорғау саласындағы нысаналы индикаторларды жоспарлау мен болжамдауды қамтамасыз ету;</w:t>
      </w:r>
    </w:p>
    <w:p>
      <w:pPr>
        <w:spacing w:after="0"/>
        <w:ind w:left="0"/>
        <w:jc w:val="both"/>
      </w:pPr>
      <w:r>
        <w:rPr>
          <w:rFonts w:ascii="Times New Roman"/>
          <w:b w:val="false"/>
          <w:i w:val="false"/>
          <w:color w:val="000000"/>
          <w:sz w:val="28"/>
        </w:rPr>
        <w:t>
      аз қамтамасыз етілген азаматтарға атаулы әлеуметтік көмек көрсету, мүгедектігі бар адамдардың және азаматтардың басқа да санаттарына әлеуметтік қолдау көрсету жөніндегі шараларды үйлестіру;</w:t>
      </w:r>
    </w:p>
    <w:p>
      <w:pPr>
        <w:spacing w:after="0"/>
        <w:ind w:left="0"/>
        <w:jc w:val="both"/>
      </w:pPr>
      <w:r>
        <w:rPr>
          <w:rFonts w:ascii="Times New Roman"/>
          <w:b w:val="false"/>
          <w:i w:val="false"/>
          <w:color w:val="000000"/>
          <w:sz w:val="28"/>
        </w:rPr>
        <w:t>
      қарттар мен мүгедектігі бар адамдардың әлеуметтік-тұрмыстық қызмет көрсету;</w:t>
      </w:r>
    </w:p>
    <w:p>
      <w:pPr>
        <w:spacing w:after="0"/>
        <w:ind w:left="0"/>
        <w:jc w:val="both"/>
      </w:pPr>
      <w:r>
        <w:rPr>
          <w:rFonts w:ascii="Times New Roman"/>
          <w:b w:val="false"/>
          <w:i w:val="false"/>
          <w:color w:val="000000"/>
          <w:sz w:val="28"/>
        </w:rPr>
        <w:t>
      өз құзіреті шегінде халықтың көші-қон саласындағы мемлекеттік саясатты іске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әлеуметтік көмек көрсетуді ұйымдастыру және мүгедектігі бар адамдарға қайырымдылық көмек көрсетуді үйлестіру;</w:t>
      </w:r>
    </w:p>
    <w:p>
      <w:pPr>
        <w:spacing w:after="0"/>
        <w:ind w:left="0"/>
        <w:jc w:val="both"/>
      </w:pPr>
      <w:r>
        <w:rPr>
          <w:rFonts w:ascii="Times New Roman"/>
          <w:b w:val="false"/>
          <w:i w:val="false"/>
          <w:color w:val="000000"/>
          <w:sz w:val="28"/>
        </w:rPr>
        <w:t>
      2) Қазақстан Республикасының заңнамасына сәйкес, пробация қызметінің есебінде тұрған азаматтарға әлеуметтік-құқықтық және өзге де көмек көрсетуді үйлестіру;</w:t>
      </w:r>
    </w:p>
    <w:p>
      <w:pPr>
        <w:spacing w:after="0"/>
        <w:ind w:left="0"/>
        <w:jc w:val="both"/>
      </w:pPr>
      <w:r>
        <w:rPr>
          <w:rFonts w:ascii="Times New Roman"/>
          <w:b w:val="false"/>
          <w:i w:val="false"/>
          <w:color w:val="000000"/>
          <w:sz w:val="28"/>
        </w:rPr>
        <w:t>
      3) жергілікті мемлекетті басқару мүдделеріне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4) халықтың көші-қоны мәселелері жөніндегі уәкілетті орган бөлген квота шегінде, еңбек қызметін жүзеге асыру үшін жұмыс берушілерге шетелдік жұмыс күшін тартуға арналған рұқсаттарды беру немесе ұзарту, сондай-ақ көрсетілген рұқсаттарды тоқтата тұру және кері қайтарып алу;</w:t>
      </w:r>
    </w:p>
    <w:p>
      <w:pPr>
        <w:spacing w:after="0"/>
        <w:ind w:left="0"/>
        <w:jc w:val="both"/>
      </w:pPr>
      <w:r>
        <w:rPr>
          <w:rFonts w:ascii="Times New Roman"/>
          <w:b w:val="false"/>
          <w:i w:val="false"/>
          <w:color w:val="000000"/>
          <w:sz w:val="28"/>
        </w:rPr>
        <w:t>
      5) мүгедектігі бар адамдарға Қазақстан Республикасының заңнамасында көзделген қосымша әлеуметтік қолдау шараларын ұсыну;</w:t>
      </w:r>
    </w:p>
    <w:p>
      <w:pPr>
        <w:spacing w:after="0"/>
        <w:ind w:left="0"/>
        <w:jc w:val="both"/>
      </w:pPr>
      <w:r>
        <w:rPr>
          <w:rFonts w:ascii="Times New Roman"/>
          <w:b w:val="false"/>
          <w:i w:val="false"/>
          <w:color w:val="000000"/>
          <w:sz w:val="28"/>
        </w:rPr>
        <w:t>
      6) мүгедектігі бар адамды абилитациялау мен оңалтудың жеке бағдарламасына сәйкес мүгедектігі бар адамдардың және мүгедектігі бар балалардың санаторийлік-курорттық емделуін, мүгедектігі бар баланы санаторийлік-курорттық емдеуге алып жүретін заңды өкілдің санаторийлік-курорттық ұйымда болуын қамтамасыз ету;</w:t>
      </w:r>
    </w:p>
    <w:p>
      <w:pPr>
        <w:spacing w:after="0"/>
        <w:ind w:left="0"/>
        <w:jc w:val="both"/>
      </w:pPr>
      <w:r>
        <w:rPr>
          <w:rFonts w:ascii="Times New Roman"/>
          <w:b w:val="false"/>
          <w:i w:val="false"/>
          <w:color w:val="000000"/>
          <w:sz w:val="28"/>
        </w:rPr>
        <w:t>
      7)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қызметтерін қамтамасыз ету;</w:t>
      </w:r>
    </w:p>
    <w:p>
      <w:pPr>
        <w:spacing w:after="0"/>
        <w:ind w:left="0"/>
        <w:jc w:val="both"/>
      </w:pPr>
      <w:r>
        <w:rPr>
          <w:rFonts w:ascii="Times New Roman"/>
          <w:b w:val="false"/>
          <w:i w:val="false"/>
          <w:color w:val="000000"/>
          <w:sz w:val="28"/>
        </w:rPr>
        <w:t>
      8) мүгедектігі бар адамды абилитациялау мен оңалтудың жеке бағдарламасына сәйкес есту кемістігі бар мүгедектігі бар адамдар үшін ымдау тілі маманының қызметтерін қамтамасыз ету;</w:t>
      </w:r>
    </w:p>
    <w:p>
      <w:pPr>
        <w:spacing w:after="0"/>
        <w:ind w:left="0"/>
        <w:jc w:val="both"/>
      </w:pPr>
      <w:r>
        <w:rPr>
          <w:rFonts w:ascii="Times New Roman"/>
          <w:b w:val="false"/>
          <w:i w:val="false"/>
          <w:color w:val="000000"/>
          <w:sz w:val="28"/>
        </w:rPr>
        <w:t>
      9) мүгедектігі бар адамды абилитациялау мен оңалтудың жеке бағдарламасына сәйкес мүгедектігі бар адамдарды техникалық көмекші (орнын толтырушы)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10) мүгедектігі бар адамдарға қол жетімді орта құруды, әлеуметтік инфрақұрылымдық нысандарды бейімдеу жұмыстарын ұйымдастыру;</w:t>
      </w:r>
    </w:p>
    <w:p>
      <w:pPr>
        <w:spacing w:after="0"/>
        <w:ind w:left="0"/>
        <w:jc w:val="both"/>
      </w:pPr>
      <w:r>
        <w:rPr>
          <w:rFonts w:ascii="Times New Roman"/>
          <w:b w:val="false"/>
          <w:i w:val="false"/>
          <w:color w:val="000000"/>
          <w:sz w:val="28"/>
        </w:rPr>
        <w:t>
      11)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іс-шараларды өткізуді ұйымдастыру;</w:t>
      </w:r>
    </w:p>
    <w:p>
      <w:pPr>
        <w:spacing w:after="0"/>
        <w:ind w:left="0"/>
        <w:jc w:val="both"/>
      </w:pPr>
      <w:r>
        <w:rPr>
          <w:rFonts w:ascii="Times New Roman"/>
          <w:b w:val="false"/>
          <w:i w:val="false"/>
          <w:color w:val="000000"/>
          <w:sz w:val="28"/>
        </w:rPr>
        <w:t>
      12) мүгедектігі бар адамдардың қоғамдық бірлестіктерімен бірлесіп мәдени-көпшілік және ағарту іс-шараларын ұйымдастыру;</w:t>
      </w:r>
    </w:p>
    <w:p>
      <w:pPr>
        <w:spacing w:after="0"/>
        <w:ind w:left="0"/>
        <w:jc w:val="both"/>
      </w:pPr>
      <w:r>
        <w:rPr>
          <w:rFonts w:ascii="Times New Roman"/>
          <w:b w:val="false"/>
          <w:i w:val="false"/>
          <w:color w:val="000000"/>
          <w:sz w:val="28"/>
        </w:rPr>
        <w:t>
      13) мүгедектігі бар адамдарға қайырымдылық және әлеуметтік көмектің көрсетілуін үйлестіру;</w:t>
      </w:r>
    </w:p>
    <w:p>
      <w:pPr>
        <w:spacing w:after="0"/>
        <w:ind w:left="0"/>
        <w:jc w:val="both"/>
      </w:pPr>
      <w:r>
        <w:rPr>
          <w:rFonts w:ascii="Times New Roman"/>
          <w:b w:val="false"/>
          <w:i w:val="false"/>
          <w:color w:val="000000"/>
          <w:sz w:val="28"/>
        </w:rPr>
        <w:t>
      14) мемлекеттің кәмелетке толғандарға қатысты қорғаншы және қамқоршы тағайындау жөніндегі функцияларын жүзеге асыру;</w:t>
      </w:r>
    </w:p>
    <w:p>
      <w:pPr>
        <w:spacing w:after="0"/>
        <w:ind w:left="0"/>
        <w:jc w:val="both"/>
      </w:pPr>
      <w:r>
        <w:rPr>
          <w:rFonts w:ascii="Times New Roman"/>
          <w:b w:val="false"/>
          <w:i w:val="false"/>
          <w:color w:val="000000"/>
          <w:sz w:val="28"/>
        </w:rPr>
        <w:t>
      15) жеке және заңды тұлғалармен және мемлекеттік органдармен арнаулы әлеуметтік қызметтер көрсету мәселелері бойынша өзара іс-қимылды жүзеге асыру;</w:t>
      </w:r>
    </w:p>
    <w:p>
      <w:pPr>
        <w:spacing w:after="0"/>
        <w:ind w:left="0"/>
        <w:jc w:val="both"/>
      </w:pPr>
      <w:r>
        <w:rPr>
          <w:rFonts w:ascii="Times New Roman"/>
          <w:b w:val="false"/>
          <w:i w:val="false"/>
          <w:color w:val="000000"/>
          <w:sz w:val="28"/>
        </w:rPr>
        <w:t>
      16) халықты жұмыспен қамту мәселелері жөніндегі қалалық және өңірлік комиссиялар туралы ережелерді бекіту туралы қала әкімдігіне ұсыныс енгізу;</w:t>
      </w:r>
    </w:p>
    <w:p>
      <w:pPr>
        <w:spacing w:after="0"/>
        <w:ind w:left="0"/>
        <w:jc w:val="both"/>
      </w:pPr>
      <w:r>
        <w:rPr>
          <w:rFonts w:ascii="Times New Roman"/>
          <w:b w:val="false"/>
          <w:i w:val="false"/>
          <w:color w:val="000000"/>
          <w:sz w:val="28"/>
        </w:rPr>
        <w:t>
      17) арнаулы әлеуметтік көрсетілетін қызметтерді ұсыну мәселелері бойынша жеке және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18) арнаулы әлеуметтік қызметтер көрсететін субъектілердің арнаулы әлеуметтік қызметтердің кепілдік берілген көлемінің көрсетілуін қамтамасыз ету;</w:t>
      </w:r>
    </w:p>
    <w:p>
      <w:pPr>
        <w:spacing w:after="0"/>
        <w:ind w:left="0"/>
        <w:jc w:val="both"/>
      </w:pPr>
      <w:r>
        <w:rPr>
          <w:rFonts w:ascii="Times New Roman"/>
          <w:b w:val="false"/>
          <w:i w:val="false"/>
          <w:color w:val="000000"/>
          <w:sz w:val="28"/>
        </w:rPr>
        <w:t>
      19) Бөлімге бағынысты мекемелерді кадрмен қамтамасыз ету, әлеуметтік жұмыскерлерді кәсіптік даярлау, қайта даярлау және олардың біліктілігін арттыру ұйымдастыру және қызметтерін үйлестіру;</w:t>
      </w:r>
    </w:p>
    <w:p>
      <w:pPr>
        <w:spacing w:after="0"/>
        <w:ind w:left="0"/>
        <w:jc w:val="both"/>
      </w:pPr>
      <w:r>
        <w:rPr>
          <w:rFonts w:ascii="Times New Roman"/>
          <w:b w:val="false"/>
          <w:i w:val="false"/>
          <w:color w:val="000000"/>
          <w:sz w:val="28"/>
        </w:rPr>
        <w:t>
      20) өмірде қиын жағдайға тап болған адамдарды (отбасыларды) мемлекеттік органдардың құзыреті шегінде жан-жақты қолдаумен қамту жөніндегі жұмысты уәкілетті мемлекеттік орган айқындайтын тәртіппен үйлестіру;</w:t>
      </w:r>
    </w:p>
    <w:p>
      <w:pPr>
        <w:spacing w:after="0"/>
        <w:ind w:left="0"/>
        <w:jc w:val="both"/>
      </w:pPr>
      <w:r>
        <w:rPr>
          <w:rFonts w:ascii="Times New Roman"/>
          <w:b w:val="false"/>
          <w:i w:val="false"/>
          <w:color w:val="000000"/>
          <w:sz w:val="28"/>
        </w:rPr>
        <w:t>
      21) халықтың әлеуметтiк жағынан дәрменсiз топтарына әлеуметтiк көмек көрсетудi үйлестiру;</w:t>
      </w:r>
    </w:p>
    <w:p>
      <w:pPr>
        <w:spacing w:after="0"/>
        <w:ind w:left="0"/>
        <w:jc w:val="both"/>
      </w:pPr>
      <w:r>
        <w:rPr>
          <w:rFonts w:ascii="Times New Roman"/>
          <w:b w:val="false"/>
          <w:i w:val="false"/>
          <w:color w:val="000000"/>
          <w:sz w:val="28"/>
        </w:rPr>
        <w:t>
      22) қылмыстық жазаларды және қылмыстық-құқықтық ықпал етудің өзге де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жөніндегі консультативтік-кеңесші органдар құру туралы қала әкімдігіне ұсыныс енгізу;</w:t>
      </w:r>
    </w:p>
    <w:p>
      <w:pPr>
        <w:spacing w:after="0"/>
        <w:ind w:left="0"/>
        <w:jc w:val="both"/>
      </w:pPr>
      <w:r>
        <w:rPr>
          <w:rFonts w:ascii="Times New Roman"/>
          <w:b w:val="false"/>
          <w:i w:val="false"/>
          <w:color w:val="000000"/>
          <w:sz w:val="28"/>
        </w:rPr>
        <w:t>
      23) Қазақстан Республикасының заңнамасына сәйкес қылмыстық-атқару жүйесінің мекемелерінен босатылған, пробация қызметінің есебінде тұрған адамдарға, өмірлік қиын жағдайда деп танылған адамдарға арнаулы әлеуметтік қызметтер көрсетуді қамтамасыз ету;</w:t>
      </w:r>
    </w:p>
    <w:p>
      <w:pPr>
        <w:spacing w:after="0"/>
        <w:ind w:left="0"/>
        <w:jc w:val="both"/>
      </w:pPr>
      <w:r>
        <w:rPr>
          <w:rFonts w:ascii="Times New Roman"/>
          <w:b w:val="false"/>
          <w:i w:val="false"/>
          <w:color w:val="000000"/>
          <w:sz w:val="28"/>
        </w:rPr>
        <w:t>
      24) Қазақстан Республикасының заңнамасына сәйкес, өмірде қиын жағдайға ұшыраған адамдарға (отбасыларға) жан-жақты қолдау көрсетудің негізгі бағыттарын әзірлеу мен іске асыруға қатысу;</w:t>
      </w:r>
    </w:p>
    <w:p>
      <w:pPr>
        <w:spacing w:after="0"/>
        <w:ind w:left="0"/>
        <w:jc w:val="both"/>
      </w:pPr>
      <w:r>
        <w:rPr>
          <w:rFonts w:ascii="Times New Roman"/>
          <w:b w:val="false"/>
          <w:i w:val="false"/>
          <w:color w:val="000000"/>
          <w:sz w:val="28"/>
        </w:rPr>
        <w:t>
      25) әлеуметтік әріптестік, еңбек қатынастарын реттеу, үш жақты комиссияның жұмысын үйлестіру, оның келісімдерін түзу, тіркеу жұмыстарын ұйымдастыру;</w:t>
      </w:r>
    </w:p>
    <w:p>
      <w:pPr>
        <w:spacing w:after="0"/>
        <w:ind w:left="0"/>
        <w:jc w:val="both"/>
      </w:pPr>
      <w:r>
        <w:rPr>
          <w:rFonts w:ascii="Times New Roman"/>
          <w:b w:val="false"/>
          <w:i w:val="false"/>
          <w:color w:val="000000"/>
          <w:sz w:val="28"/>
        </w:rPr>
        <w:t>
      26) зейнет жасындағы азаматтарға, көп балалы аналарға әлеуметтік қолдау шараларын көрсету, мүгедектігі бар адамдарға кәсіптік даярлау жұмыстарын үйлестіру;</w:t>
      </w:r>
    </w:p>
    <w:p>
      <w:pPr>
        <w:spacing w:after="0"/>
        <w:ind w:left="0"/>
        <w:jc w:val="both"/>
      </w:pPr>
      <w:r>
        <w:rPr>
          <w:rFonts w:ascii="Times New Roman"/>
          <w:b w:val="false"/>
          <w:i w:val="false"/>
          <w:color w:val="000000"/>
          <w:sz w:val="28"/>
        </w:rPr>
        <w:t>
      27) Бөлімнің құзыретіне жататын мәселелер бойынша ақпараттық-түсіндіру жұмыстарын, семинарлар, дөңгелек үстелдер өткізу;</w:t>
      </w:r>
    </w:p>
    <w:p>
      <w:pPr>
        <w:spacing w:after="0"/>
        <w:ind w:left="0"/>
        <w:jc w:val="both"/>
      </w:pPr>
      <w:r>
        <w:rPr>
          <w:rFonts w:ascii="Times New Roman"/>
          <w:b w:val="false"/>
          <w:i w:val="false"/>
          <w:color w:val="000000"/>
          <w:sz w:val="28"/>
        </w:rPr>
        <w:t>
      28) Бөлімнің құзыретіне кіретін мәселелер бойынша мемлекеттік статистикалық есептілікті және мониторингті жүзеге асыру;</w:t>
      </w:r>
    </w:p>
    <w:p>
      <w:pPr>
        <w:spacing w:after="0"/>
        <w:ind w:left="0"/>
        <w:jc w:val="both"/>
      </w:pPr>
      <w:r>
        <w:rPr>
          <w:rFonts w:ascii="Times New Roman"/>
          <w:b w:val="false"/>
          <w:i w:val="false"/>
          <w:color w:val="000000"/>
          <w:sz w:val="28"/>
        </w:rPr>
        <w:t>
      29) уәкiлеттi және тиiстi органдарға әлеуметтiк қорғау, әлеуметтiк қолдау, халықты жұмыспен қамту және бөлімнің құзыретiне жататын басқа да мәселелер бойынша есептер және ақпараттар ұсыну;</w:t>
      </w:r>
    </w:p>
    <w:p>
      <w:pPr>
        <w:spacing w:after="0"/>
        <w:ind w:left="0"/>
        <w:jc w:val="both"/>
      </w:pPr>
      <w:r>
        <w:rPr>
          <w:rFonts w:ascii="Times New Roman"/>
          <w:b w:val="false"/>
          <w:i w:val="false"/>
          <w:color w:val="000000"/>
          <w:sz w:val="28"/>
        </w:rPr>
        <w:t>
      30) халықтың арнаулы әлеуметтік қызметтерге қажеттіліктеріне талдау жүргізуді қамтамасыз ету;</w:t>
      </w:r>
    </w:p>
    <w:p>
      <w:pPr>
        <w:spacing w:after="0"/>
        <w:ind w:left="0"/>
        <w:jc w:val="both"/>
      </w:pPr>
      <w:r>
        <w:rPr>
          <w:rFonts w:ascii="Times New Roman"/>
          <w:b w:val="false"/>
          <w:i w:val="false"/>
          <w:color w:val="000000"/>
          <w:sz w:val="28"/>
        </w:rPr>
        <w:t>
      31) арнаулы әлеуметтік қызметтер көрсету жүйесін дамыту жөнінде шараларды қабылдау;</w:t>
      </w:r>
    </w:p>
    <w:p>
      <w:pPr>
        <w:spacing w:after="0"/>
        <w:ind w:left="0"/>
        <w:jc w:val="both"/>
      </w:pPr>
      <w:r>
        <w:rPr>
          <w:rFonts w:ascii="Times New Roman"/>
          <w:b w:val="false"/>
          <w:i w:val="false"/>
          <w:color w:val="000000"/>
          <w:sz w:val="28"/>
        </w:rPr>
        <w:t>
      32)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33) қайырымдылық жасаушылар, қайырымдылық ұйымдары қайырымдылық көмек көрсету туралы ұсыныстармен өздеріне жүгінген кезде әкімшілік-аумақтық бірлік шегінде олардың қызметін үйлестіру;</w:t>
      </w:r>
    </w:p>
    <w:p>
      <w:pPr>
        <w:spacing w:after="0"/>
        <w:ind w:left="0"/>
        <w:jc w:val="both"/>
      </w:pPr>
      <w:r>
        <w:rPr>
          <w:rFonts w:ascii="Times New Roman"/>
          <w:b w:val="false"/>
          <w:i w:val="false"/>
          <w:color w:val="000000"/>
          <w:sz w:val="28"/>
        </w:rPr>
        <w:t>
      34) аз қамтылған отбасыларға (азаматтарға) тұрғын үй көмегін көрсету бойынша жұмыстарды үйлестіру;</w:t>
      </w:r>
    </w:p>
    <w:p>
      <w:pPr>
        <w:spacing w:after="0"/>
        <w:ind w:left="0"/>
        <w:jc w:val="both"/>
      </w:pPr>
      <w:r>
        <w:rPr>
          <w:rFonts w:ascii="Times New Roman"/>
          <w:b w:val="false"/>
          <w:i w:val="false"/>
          <w:color w:val="000000"/>
          <w:sz w:val="28"/>
        </w:rPr>
        <w:t>
      35) қалада белгіленген кедейлік шегінен төмен жеке адамдарға (отбасыларға) мемлекеттік атаулы әлеуметтік көмек көрсету бойынша жұмыстарды үйлестіру;</w:t>
      </w:r>
    </w:p>
    <w:p>
      <w:pPr>
        <w:spacing w:after="0"/>
        <w:ind w:left="0"/>
        <w:jc w:val="both"/>
      </w:pPr>
      <w:r>
        <w:rPr>
          <w:rFonts w:ascii="Times New Roman"/>
          <w:b w:val="false"/>
          <w:i w:val="false"/>
          <w:color w:val="000000"/>
          <w:sz w:val="28"/>
        </w:rPr>
        <w:t>
      36) мұқтаж азаматтардың жекелеген санаттарына өмірлік қиын жағдай туындаған жағдайда, сондай-ақ атаулы күндер мен мереке күндеріне ақшалай немесе заттай нысанда әлеуметтік қолдау көрсету бойынша жұмыстарды үйлестіру;</w:t>
      </w:r>
    </w:p>
    <w:p>
      <w:pPr>
        <w:spacing w:after="0"/>
        <w:ind w:left="0"/>
        <w:jc w:val="both"/>
      </w:pPr>
      <w:r>
        <w:rPr>
          <w:rFonts w:ascii="Times New Roman"/>
          <w:b w:val="false"/>
          <w:i w:val="false"/>
          <w:color w:val="000000"/>
          <w:sz w:val="28"/>
        </w:rPr>
        <w:t>
      37) Ұлы Отан соғысының ардагерлеріне және басқа мемлекеттердiң аумағындағы ұрыс қимылдарының ардагерлеріне, сондай-ақ жеңiлдiктер бойынша Ұлы Отан соғысының ардагерлеріне теңестiрiлген ардагерлерге өз құзыреті шегінде ақшалай немесе заттай түрдегі әлеуметтік көмек көрсету;</w:t>
      </w:r>
    </w:p>
    <w:p>
      <w:pPr>
        <w:spacing w:after="0"/>
        <w:ind w:left="0"/>
        <w:jc w:val="both"/>
      </w:pPr>
      <w:r>
        <w:rPr>
          <w:rFonts w:ascii="Times New Roman"/>
          <w:b w:val="false"/>
          <w:i w:val="false"/>
          <w:color w:val="000000"/>
          <w:sz w:val="28"/>
        </w:rPr>
        <w:t>
      38) жалғызбасты қарт азаматтарды, мүгедектігі бар адамдар мен мүгедектігі бар балаларды, Семей ядролық сынақ полигонындағы ядролық сынақтардың салдарынан зардап шеккен азаматтарды, жаппай саяси қуғын-сүргіндер құрбандарын және басқа да әлеуметтік осал санаттарды әлеуметтік қорғау жөніндегі жұмыстарды ұйымдастыру;</w:t>
      </w:r>
    </w:p>
    <w:p>
      <w:pPr>
        <w:spacing w:after="0"/>
        <w:ind w:left="0"/>
        <w:jc w:val="both"/>
      </w:pPr>
      <w:r>
        <w:rPr>
          <w:rFonts w:ascii="Times New Roman"/>
          <w:b w:val="false"/>
          <w:i w:val="false"/>
          <w:color w:val="000000"/>
          <w:sz w:val="28"/>
        </w:rPr>
        <w:t>
      29)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 Қазақстан Республикасының заңнамасында көзделген өзге де өкілеттіктерді жүзеге асыру.</w:t>
      </w:r>
    </w:p>
    <w:bookmarkStart w:name="z10" w:id="8"/>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8"/>
    <w:p>
      <w:pPr>
        <w:spacing w:after="0"/>
        <w:ind w:left="0"/>
        <w:jc w:val="both"/>
      </w:pPr>
      <w:r>
        <w:rPr>
          <w:rFonts w:ascii="Times New Roman"/>
          <w:b w:val="false"/>
          <w:i w:val="false"/>
          <w:color w:val="000000"/>
          <w:sz w:val="28"/>
        </w:rPr>
        <w:t>
      16. Бөлімді басқаруды бірінші басшы жүзеге асырады, ол Бөлімдегі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xml:space="preserve">
      19. Бөлімнің бірінші басшысының өкілеттіктері: </w:t>
      </w:r>
    </w:p>
    <w:p>
      <w:pPr>
        <w:spacing w:after="0"/>
        <w:ind w:left="0"/>
        <w:jc w:val="both"/>
      </w:pPr>
      <w:r>
        <w:rPr>
          <w:rFonts w:ascii="Times New Roman"/>
          <w:b w:val="false"/>
          <w:i w:val="false"/>
          <w:color w:val="000000"/>
          <w:sz w:val="28"/>
        </w:rPr>
        <w:t>
      1) заңнамамен белгіленген тәртіпте Бөлім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2) заңнамамен белгіленген тәртіпте Бөлім қызметкерлерін көтермелеуді және тәртіптік жазаға тартуды жүзеге асырады;</w:t>
      </w:r>
    </w:p>
    <w:p>
      <w:pPr>
        <w:spacing w:after="0"/>
        <w:ind w:left="0"/>
        <w:jc w:val="both"/>
      </w:pPr>
      <w:r>
        <w:rPr>
          <w:rFonts w:ascii="Times New Roman"/>
          <w:b w:val="false"/>
          <w:i w:val="false"/>
          <w:color w:val="000000"/>
          <w:sz w:val="28"/>
        </w:rPr>
        <w:t>
      3) өз құзыреті шегінде бұйрық шығарады, нұсқаулар береді, қызметтік құжаттамаға қол қояды;</w:t>
      </w:r>
    </w:p>
    <w:p>
      <w:pPr>
        <w:spacing w:after="0"/>
        <w:ind w:left="0"/>
        <w:jc w:val="both"/>
      </w:pPr>
      <w:r>
        <w:rPr>
          <w:rFonts w:ascii="Times New Roman"/>
          <w:b w:val="false"/>
          <w:i w:val="false"/>
          <w:color w:val="000000"/>
          <w:sz w:val="28"/>
        </w:rPr>
        <w:t>
      4) Бөлім қызметкерлерінің лауазымдық нұсқаулықтарын бекітеді;</w:t>
      </w:r>
    </w:p>
    <w:p>
      <w:pPr>
        <w:spacing w:after="0"/>
        <w:ind w:left="0"/>
        <w:jc w:val="both"/>
      </w:pPr>
      <w:r>
        <w:rPr>
          <w:rFonts w:ascii="Times New Roman"/>
          <w:b w:val="false"/>
          <w:i w:val="false"/>
          <w:color w:val="000000"/>
          <w:sz w:val="28"/>
        </w:rPr>
        <w:t>
      5) мемлекеттік органдарда, басқа ұйымдарда Бөлім мүддесін білдіреді;</w:t>
      </w:r>
    </w:p>
    <w:p>
      <w:pPr>
        <w:spacing w:after="0"/>
        <w:ind w:left="0"/>
        <w:jc w:val="both"/>
      </w:pPr>
      <w:r>
        <w:rPr>
          <w:rFonts w:ascii="Times New Roman"/>
          <w:b w:val="false"/>
          <w:i w:val="false"/>
          <w:color w:val="000000"/>
          <w:sz w:val="28"/>
        </w:rPr>
        <w:t>
      6) Түркістан қаласы әкімдігінің қаулысымен бекітілген штат санының лимиті мен құрылымы шегінде бөлімнің штат кестесін бекітеді;</w:t>
      </w:r>
    </w:p>
    <w:p>
      <w:pPr>
        <w:spacing w:after="0"/>
        <w:ind w:left="0"/>
        <w:jc w:val="both"/>
      </w:pPr>
      <w:r>
        <w:rPr>
          <w:rFonts w:ascii="Times New Roman"/>
          <w:b w:val="false"/>
          <w:i w:val="false"/>
          <w:color w:val="000000"/>
          <w:sz w:val="28"/>
        </w:rPr>
        <w:t>
      7) сыбайлас жемқорлыққа қарсы тұру бойынша қажетті шаралар қабылдайды және оған дербес жауапты болады;</w:t>
      </w:r>
    </w:p>
    <w:p>
      <w:pPr>
        <w:spacing w:after="0"/>
        <w:ind w:left="0"/>
        <w:jc w:val="both"/>
      </w:pPr>
      <w:r>
        <w:rPr>
          <w:rFonts w:ascii="Times New Roman"/>
          <w:b w:val="false"/>
          <w:i w:val="false"/>
          <w:color w:val="000000"/>
          <w:sz w:val="28"/>
        </w:rPr>
        <w:t>
      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өкілеттілікті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21. Бөлімді Қазақстан Республикасының қолданыстағы заңнамасына сәйкес лауазымға тағайындалатын және лауазымнан босатылатын лауазымды тұлға бөлім басшысы басқарады.</w:t>
      </w:r>
    </w:p>
    <w:bookmarkStart w:name="z11" w:id="9"/>
    <w:p>
      <w:pPr>
        <w:spacing w:after="0"/>
        <w:ind w:left="0"/>
        <w:jc w:val="left"/>
      </w:pPr>
      <w:r>
        <w:rPr>
          <w:rFonts w:ascii="Times New Roman"/>
          <w:b/>
          <w:i w:val="false"/>
          <w:color w:val="000000"/>
        </w:rPr>
        <w:t xml:space="preserve"> 4-тарау. Мемлекеттік органның мүлкі</w:t>
      </w:r>
    </w:p>
    <w:bookmarkEnd w:id="9"/>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23. Бөлімге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Түркістан қаласы әкімдігінің "Жұмыспен қамту және әлеуметтік бағдарламалар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Бөлімнің қарамағындағы ұйымдардың тізбесі:</w:t>
      </w:r>
    </w:p>
    <w:p>
      <w:pPr>
        <w:spacing w:after="0"/>
        <w:ind w:left="0"/>
        <w:jc w:val="both"/>
      </w:pPr>
      <w:r>
        <w:rPr>
          <w:rFonts w:ascii="Times New Roman"/>
          <w:b w:val="false"/>
          <w:i w:val="false"/>
          <w:color w:val="000000"/>
          <w:sz w:val="28"/>
        </w:rPr>
        <w:t>
      1) Түркістан қаласы әкімдігінің "Жұмыспен қамту және әлеуметтік бағдарламалар бөлімі" мемлекеттік мекемесінің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2) Түркістан қаласы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