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d1c9" w14:textId="2d5d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әкімдігінің 2018 жылғы 1 тамыздағы № 1156 қаулысына өзгерістер мен толықтырулар енгізу туралы</w:t>
      </w:r>
    </w:p>
    <w:p>
      <w:pPr>
        <w:spacing w:after="0"/>
        <w:ind w:left="0"/>
        <w:jc w:val="both"/>
      </w:pPr>
      <w:r>
        <w:rPr>
          <w:rFonts w:ascii="Times New Roman"/>
          <w:b w:val="false"/>
          <w:i w:val="false"/>
          <w:color w:val="000000"/>
          <w:sz w:val="28"/>
        </w:rPr>
        <w:t>Түркістан облысы Түркiстан қаласы әкiмдiгiнiң 2025 жылғы 23 маусымдағы № 321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және 2025 жылғы 3 наурыздағы Қазақстан Республикасының "Түркістан қаласының ерекше мәртебесі туралы" Заңының 9-бабы 1-тармағының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24-тармақшаларына</w:t>
      </w:r>
      <w:r>
        <w:rPr>
          <w:rFonts w:ascii="Times New Roman"/>
          <w:b w:val="false"/>
          <w:i w:val="false"/>
          <w:color w:val="000000"/>
          <w:sz w:val="28"/>
        </w:rPr>
        <w:t>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Түркістан қаласы әкімдігінің 2018 жылғы 1 тамыздағы №1156 қаулысымен бекітілген "Жолаушылар көлігі және автокөлік жолдары бөлімі" мемлекеттік мекемесінің ережесіне өзгерістер мен толықтырулар енгізіліп,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"Жолаушылар көлігі және автокөлік жолдары бөлімі" мемлекеттік мекемесі заңнамада белгіленген тәртіппен жоғарыдағы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Түркістан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2025 жылғы "___" маусымдағы</w:t>
            </w:r>
            <w:r>
              <w:br/>
            </w:r>
            <w:r>
              <w:rPr>
                <w:rFonts w:ascii="Times New Roman"/>
                <w:b w:val="false"/>
                <w:i w:val="false"/>
                <w:color w:val="000000"/>
                <w:sz w:val="20"/>
              </w:rPr>
              <w:t>№_____ "Түркістан қаласы</w:t>
            </w:r>
            <w:r>
              <w:br/>
            </w:r>
            <w:r>
              <w:rPr>
                <w:rFonts w:ascii="Times New Roman"/>
                <w:b w:val="false"/>
                <w:i w:val="false"/>
                <w:color w:val="000000"/>
                <w:sz w:val="20"/>
              </w:rPr>
              <w:t>әкімдігінің 2018 жылғы 1</w:t>
            </w:r>
            <w:r>
              <w:br/>
            </w:r>
            <w:r>
              <w:rPr>
                <w:rFonts w:ascii="Times New Roman"/>
                <w:b w:val="false"/>
                <w:i w:val="false"/>
                <w:color w:val="000000"/>
                <w:sz w:val="20"/>
              </w:rPr>
              <w:t>тамыздағы №1156 қаулысына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туралы"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қаласы әкімдігінің "Жолаушылар көлігі және автокөлік жолдары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қаласы әкімдігінің "Жолаушылар көлігі және автокөлік жолдары бөлімі" мемлекеттік мекемесі (бұдан әрі – "Жолаушылар көлігі және автокөлік жолдары бөлімі" мемлекеттік мекемесі) қаланың жолаушылар көлігі және автокөлік жолдары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"Жолаушылар көлігі және автокөлік жолдары бөлімі" мемлекеттік мекемесінің ведомствасы бар:</w:t>
      </w:r>
    </w:p>
    <w:bookmarkEnd w:id="8"/>
    <w:p>
      <w:pPr>
        <w:spacing w:after="0"/>
        <w:ind w:left="0"/>
        <w:jc w:val="both"/>
      </w:pPr>
      <w:r>
        <w:rPr>
          <w:rFonts w:ascii="Times New Roman"/>
          <w:b w:val="false"/>
          <w:i w:val="false"/>
          <w:color w:val="000000"/>
          <w:sz w:val="28"/>
        </w:rPr>
        <w:t>
      1) "Түркістан жол қызметі" коммуналдық мемлекеттік мекемесі.</w:t>
      </w:r>
    </w:p>
    <w:bookmarkStart w:name="z11" w:id="9"/>
    <w:p>
      <w:pPr>
        <w:spacing w:after="0"/>
        <w:ind w:left="0"/>
        <w:jc w:val="both"/>
      </w:pPr>
      <w:r>
        <w:rPr>
          <w:rFonts w:ascii="Times New Roman"/>
          <w:b w:val="false"/>
          <w:i w:val="false"/>
          <w:color w:val="000000"/>
          <w:sz w:val="28"/>
        </w:rPr>
        <w:t xml:space="preserve">
      3. "Жолаушылар көлігі және автокөлік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"Жолаушылар көлігі және автокөлік жолдары бөлімі"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"Жолаушылар көлігі және автокөлік жолдары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"Жолаушылар көлігі және автокөлік жолдары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"Жолаушылар көлігі және автокөлік жолдары бөлімі" мемлекеттік мекемесі өз құзіретінің мәселелері бойынша заңнамада белгіленген тәртіппен "Жолаушылар көлігі және автокөлік жолдары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"Жолаушылар көлігі және автокөлік жолдары бөлімі" мемлекеттік мекемесі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Түркістан облысы, Түркістан қаласы, Байбұрт көшесі № 2.</w:t>
      </w:r>
    </w:p>
    <w:bookmarkEnd w:id="15"/>
    <w:bookmarkStart w:name="z18" w:id="16"/>
    <w:p>
      <w:pPr>
        <w:spacing w:after="0"/>
        <w:ind w:left="0"/>
        <w:jc w:val="both"/>
      </w:pPr>
      <w:r>
        <w:rPr>
          <w:rFonts w:ascii="Times New Roman"/>
          <w:b w:val="false"/>
          <w:i w:val="false"/>
          <w:color w:val="000000"/>
          <w:sz w:val="28"/>
        </w:rPr>
        <w:t>
      10. Осы ереже "Жолаушылар көлігі және автокөлік жолдары бөлімі"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"Жолаушылар көлігі және автокөлік жолдары бөлімі" мемлекеттік мекемесі қызметін қаржыландыру Қазақстан Республикасының заңнамасына сәйкес республикалық және жергілікті бюджеттерден, Қазақстан Республикасы Ұлттық Банкі бюджетiнен (шығыстар сметасынан) жүзеге асырылады.</w:t>
      </w:r>
    </w:p>
    <w:bookmarkEnd w:id="17"/>
    <w:bookmarkStart w:name="z20" w:id="18"/>
    <w:p>
      <w:pPr>
        <w:spacing w:after="0"/>
        <w:ind w:left="0"/>
        <w:jc w:val="both"/>
      </w:pPr>
      <w:r>
        <w:rPr>
          <w:rFonts w:ascii="Times New Roman"/>
          <w:b w:val="false"/>
          <w:i w:val="false"/>
          <w:color w:val="000000"/>
          <w:sz w:val="28"/>
        </w:rPr>
        <w:t>
      12. "Жолаушылар көлігі және автокөлік жолдары бөлімі" мемлекеттік мекемесі кәсіпкерлік субьектілермен "Жолаушылар көлігі және автокөлік жолдары бөлімі" мемлекеттік мекемесі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"Жолаушылар көлігі және автокөлік жолдары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Мекеменің жұмыс режимін Қазақстан Республикасының Заңдарына сәйкес жүргізіледі.</w:t>
      </w:r>
    </w:p>
    <w:p>
      <w:pPr>
        <w:spacing w:after="0"/>
        <w:ind w:left="0"/>
        <w:jc w:val="both"/>
      </w:pPr>
      <w:r>
        <w:rPr>
          <w:rFonts w:ascii="Times New Roman"/>
          <w:b w:val="false"/>
          <w:i w:val="false"/>
          <w:color w:val="000000"/>
          <w:sz w:val="28"/>
        </w:rPr>
        <w:t>
      "Жолаушылар көлігі және автокөлік жолдары бөлімі" мемлекеттік мекемесінің құрылтайшысы Түркістан қаласы әкімдігі болып табылады.</w:t>
      </w:r>
    </w:p>
    <w:bookmarkStart w:name="z21" w:id="19"/>
    <w:p>
      <w:pPr>
        <w:spacing w:after="0"/>
        <w:ind w:left="0"/>
        <w:jc w:val="left"/>
      </w:pPr>
      <w:r>
        <w:rPr>
          <w:rFonts w:ascii="Times New Roman"/>
          <w:b/>
          <w:i w:val="false"/>
          <w:color w:val="000000"/>
        </w:rPr>
        <w:t xml:space="preserve"> 2. Бөлімнің мақсаттары мен өкілеттіктері</w:t>
      </w:r>
    </w:p>
    <w:bookmarkEnd w:id="19"/>
    <w:bookmarkStart w:name="z22" w:id="20"/>
    <w:p>
      <w:pPr>
        <w:spacing w:after="0"/>
        <w:ind w:left="0"/>
        <w:jc w:val="both"/>
      </w:pPr>
      <w:r>
        <w:rPr>
          <w:rFonts w:ascii="Times New Roman"/>
          <w:b w:val="false"/>
          <w:i w:val="false"/>
          <w:color w:val="000000"/>
          <w:sz w:val="28"/>
        </w:rPr>
        <w:t xml:space="preserve">
      13. Бөлімнің мақсаттары: </w:t>
      </w:r>
    </w:p>
    <w:bookmarkEnd w:id="20"/>
    <w:p>
      <w:pPr>
        <w:spacing w:after="0"/>
        <w:ind w:left="0"/>
        <w:jc w:val="both"/>
      </w:pPr>
      <w:r>
        <w:rPr>
          <w:rFonts w:ascii="Times New Roman"/>
          <w:b w:val="false"/>
          <w:i w:val="false"/>
          <w:color w:val="000000"/>
          <w:sz w:val="28"/>
        </w:rPr>
        <w:t>
      1. Қала әкімінің және бөлімнің құзырына кіретін негізгі міндеттерді, нормативтік актілерді және тапсырмаларды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xml:space="preserve">
      1. Бөлімнің құқықтары: </w:t>
      </w:r>
    </w:p>
    <w:p>
      <w:pPr>
        <w:spacing w:after="0"/>
        <w:ind w:left="0"/>
        <w:jc w:val="both"/>
      </w:pPr>
      <w:r>
        <w:rPr>
          <w:rFonts w:ascii="Times New Roman"/>
          <w:b w:val="false"/>
          <w:i w:val="false"/>
          <w:color w:val="000000"/>
          <w:sz w:val="28"/>
        </w:rPr>
        <w:t>
      1) Автокөлік жолдарының бағдарламаларын әзірлеу және дамыту;</w:t>
      </w:r>
    </w:p>
    <w:p>
      <w:pPr>
        <w:spacing w:after="0"/>
        <w:ind w:left="0"/>
        <w:jc w:val="both"/>
      </w:pPr>
      <w:r>
        <w:rPr>
          <w:rFonts w:ascii="Times New Roman"/>
          <w:b w:val="false"/>
          <w:i w:val="false"/>
          <w:color w:val="000000"/>
          <w:sz w:val="28"/>
        </w:rPr>
        <w:t>
      2) Қаланың жолаушылар көлігі және автокөлік жолдары саласын дамыту бойынша ұсыныстар енгізу;</w:t>
      </w:r>
    </w:p>
    <w:p>
      <w:pPr>
        <w:spacing w:after="0"/>
        <w:ind w:left="0"/>
        <w:jc w:val="both"/>
      </w:pPr>
      <w:r>
        <w:rPr>
          <w:rFonts w:ascii="Times New Roman"/>
          <w:b w:val="false"/>
          <w:i w:val="false"/>
          <w:color w:val="000000"/>
          <w:sz w:val="28"/>
        </w:rPr>
        <w:t>
      3) Қала әкімдігінің регламентіндегі белгіленген тәртіпке сәйкес автокөлік жолдары және жолаушылар көлігі мәселелері бойынша өтініштер қабылдайды;</w:t>
      </w:r>
    </w:p>
    <w:p>
      <w:pPr>
        <w:spacing w:after="0"/>
        <w:ind w:left="0"/>
        <w:jc w:val="both"/>
      </w:pPr>
      <w:r>
        <w:rPr>
          <w:rFonts w:ascii="Times New Roman"/>
          <w:b w:val="false"/>
          <w:i w:val="false"/>
          <w:color w:val="000000"/>
          <w:sz w:val="28"/>
        </w:rPr>
        <w:t xml:space="preserve">
      4) Заңда көзделген тәртіпте ұйымдар мен мекемелерден ақпарат сұратады; </w:t>
      </w:r>
    </w:p>
    <w:p>
      <w:pPr>
        <w:spacing w:after="0"/>
        <w:ind w:left="0"/>
        <w:jc w:val="both"/>
      </w:pPr>
      <w:r>
        <w:rPr>
          <w:rFonts w:ascii="Times New Roman"/>
          <w:b w:val="false"/>
          <w:i w:val="false"/>
          <w:color w:val="000000"/>
          <w:sz w:val="28"/>
        </w:rPr>
        <w:t>
      5) Түркістан қаласының коммуналдық меншігіндегі көлік инфрақұрылымы объектілерін қағидаға сәйкес басқаруға беру тәртібін айқындайды.</w:t>
      </w:r>
    </w:p>
    <w:p>
      <w:pPr>
        <w:spacing w:after="0"/>
        <w:ind w:left="0"/>
        <w:jc w:val="both"/>
      </w:pPr>
      <w:r>
        <w:rPr>
          <w:rFonts w:ascii="Times New Roman"/>
          <w:b w:val="false"/>
          <w:i w:val="false"/>
          <w:color w:val="000000"/>
          <w:sz w:val="28"/>
        </w:rPr>
        <w:t>
      6) Мүдделі мемлекеттік органдармен келісу бойынша Түркістан қаласының аумағы арқылы транзиттік автомобиль көлігі жүрісінің схемалары мен тәртібін айқындайды.</w:t>
      </w:r>
    </w:p>
    <w:p>
      <w:pPr>
        <w:spacing w:after="0"/>
        <w:ind w:left="0"/>
        <w:jc w:val="both"/>
      </w:pPr>
      <w:r>
        <w:rPr>
          <w:rFonts w:ascii="Times New Roman"/>
          <w:b w:val="false"/>
          <w:i w:val="false"/>
          <w:color w:val="000000"/>
          <w:sz w:val="28"/>
        </w:rPr>
        <w:t>
      7) Қазақстан Республикасы заңнамасында көзделген міндеттерді шеңберінде қаланың автокөлік жолдары және жолаушылар көлігі жұмысын ұйымдастыру саласындағы барлық жағдайларды орындау болып табылады.</w:t>
      </w:r>
    </w:p>
    <w:p>
      <w:pPr>
        <w:spacing w:after="0"/>
        <w:ind w:left="0"/>
        <w:jc w:val="both"/>
      </w:pPr>
      <w:r>
        <w:rPr>
          <w:rFonts w:ascii="Times New Roman"/>
          <w:b w:val="false"/>
          <w:i w:val="false"/>
          <w:color w:val="000000"/>
          <w:sz w:val="28"/>
        </w:rPr>
        <w:t>
      2. Бөлімнің міндеттері:</w:t>
      </w:r>
    </w:p>
    <w:p>
      <w:pPr>
        <w:spacing w:after="0"/>
        <w:ind w:left="0"/>
        <w:jc w:val="both"/>
      </w:pPr>
      <w:r>
        <w:rPr>
          <w:rFonts w:ascii="Times New Roman"/>
          <w:b w:val="false"/>
          <w:i w:val="false"/>
          <w:color w:val="000000"/>
          <w:sz w:val="28"/>
        </w:rPr>
        <w:t>
      1. Қаланың жолаушылар көлігі және автокөлік жолдары саласы бойынша қызметтерді орындау және қадағалау;</w:t>
      </w:r>
    </w:p>
    <w:bookmarkStart w:name="z24" w:id="22"/>
    <w:p>
      <w:pPr>
        <w:spacing w:after="0"/>
        <w:ind w:left="0"/>
        <w:jc w:val="both"/>
      </w:pPr>
      <w:r>
        <w:rPr>
          <w:rFonts w:ascii="Times New Roman"/>
          <w:b w:val="false"/>
          <w:i w:val="false"/>
          <w:color w:val="000000"/>
          <w:sz w:val="28"/>
        </w:rPr>
        <w:t>
      15. Бөлімнің функциялары:</w:t>
      </w:r>
    </w:p>
    <w:bookmarkEnd w:id="22"/>
    <w:p>
      <w:pPr>
        <w:spacing w:after="0"/>
        <w:ind w:left="0"/>
        <w:jc w:val="both"/>
      </w:pPr>
      <w:r>
        <w:rPr>
          <w:rFonts w:ascii="Times New Roman"/>
          <w:b w:val="false"/>
          <w:i w:val="false"/>
          <w:color w:val="000000"/>
          <w:sz w:val="28"/>
        </w:rPr>
        <w:t>
      1. Жергілікті және мемлекеттік маңызы бар автокөлік жолдары және басқа мүліктерді күтіп ұстау және дамыту;</w:t>
      </w:r>
    </w:p>
    <w:p>
      <w:pPr>
        <w:spacing w:after="0"/>
        <w:ind w:left="0"/>
        <w:jc w:val="both"/>
      </w:pPr>
      <w:r>
        <w:rPr>
          <w:rFonts w:ascii="Times New Roman"/>
          <w:b w:val="false"/>
          <w:i w:val="false"/>
          <w:color w:val="000000"/>
          <w:sz w:val="28"/>
        </w:rPr>
        <w:t>
      2. Қазақстан Республикасының Заңдарына сәйкес мемлекеттік сатып алуды ұйымдастыру;</w:t>
      </w:r>
    </w:p>
    <w:p>
      <w:pPr>
        <w:spacing w:after="0"/>
        <w:ind w:left="0"/>
        <w:jc w:val="both"/>
      </w:pPr>
      <w:r>
        <w:rPr>
          <w:rFonts w:ascii="Times New Roman"/>
          <w:b w:val="false"/>
          <w:i w:val="false"/>
          <w:color w:val="000000"/>
          <w:sz w:val="28"/>
        </w:rPr>
        <w:t>
      3. Қазақстан Республикасының көлік саласына сәйкес қала көлемінде жолаушылар көлігін ұйымдастырады;</w:t>
      </w:r>
    </w:p>
    <w:p>
      <w:pPr>
        <w:spacing w:after="0"/>
        <w:ind w:left="0"/>
        <w:jc w:val="both"/>
      </w:pPr>
      <w:r>
        <w:rPr>
          <w:rFonts w:ascii="Times New Roman"/>
          <w:b w:val="false"/>
          <w:i w:val="false"/>
          <w:color w:val="000000"/>
          <w:sz w:val="28"/>
        </w:rPr>
        <w:t>
      4. Транспорттық инфрақұрылымды дамыту (жол белгілерін, бағдаршамдарды орнату, жол бөлу сызықтарын (ақ жолақ) сызу), жол жарық шамдарын орнату, аялдамалар орнату, автобустардың және шағын автобустардың жұмысын үйлестіру;</w:t>
      </w:r>
    </w:p>
    <w:p>
      <w:pPr>
        <w:spacing w:after="0"/>
        <w:ind w:left="0"/>
        <w:jc w:val="both"/>
      </w:pPr>
      <w:r>
        <w:rPr>
          <w:rFonts w:ascii="Times New Roman"/>
          <w:b w:val="false"/>
          <w:i w:val="false"/>
          <w:color w:val="000000"/>
          <w:sz w:val="28"/>
        </w:rPr>
        <w:t>
      5. Қала көлемінде заңсыз тасымалмен айналысушы азаматтардың, кәсібін заңдастыру мақсатында жұмыстар жүргізу;</w:t>
      </w:r>
    </w:p>
    <w:p>
      <w:pPr>
        <w:spacing w:after="0"/>
        <w:ind w:left="0"/>
        <w:jc w:val="both"/>
      </w:pPr>
      <w:r>
        <w:rPr>
          <w:rFonts w:ascii="Times New Roman"/>
          <w:b w:val="false"/>
          <w:i w:val="false"/>
          <w:color w:val="000000"/>
          <w:sz w:val="28"/>
        </w:rPr>
        <w:t>
      6. Жол қазу жұмыстарына ордер беру;</w:t>
      </w:r>
    </w:p>
    <w:bookmarkStart w:name="z25" w:id="23"/>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"Жолаушылар көлігі және автокөлік жолдары бөлімі" мемлекеттік мекемесін басқаруды бірінші басшы жүзеге асырады, ол "Жолаушылар көлігі және автокөлік жолдары бөлімі" мемлекеттік мекемесінің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"Жолаушылар көлігі және автокөлік жолдары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5"/>
    <w:bookmarkStart w:name="z28" w:id="26"/>
    <w:p>
      <w:pPr>
        <w:spacing w:after="0"/>
        <w:ind w:left="0"/>
        <w:jc w:val="both"/>
      </w:pPr>
      <w:r>
        <w:rPr>
          <w:rFonts w:ascii="Times New Roman"/>
          <w:b w:val="false"/>
          <w:i w:val="false"/>
          <w:color w:val="000000"/>
          <w:sz w:val="28"/>
        </w:rPr>
        <w:t>
      18. "Жолаушылар көлігі және автокөлік жолдары бөлімі" мемлекеттік мекемесі бірінші басшысының Қазақстан Респуликасы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xml:space="preserve">
      19. "Жолаушылар көлігі және автокөлік жолдары бөлімі" мемлекеттік мекемесінің бірінші басшысының өкілеттіктері: </w:t>
      </w:r>
    </w:p>
    <w:bookmarkEnd w:id="27"/>
    <w:p>
      <w:pPr>
        <w:spacing w:after="0"/>
        <w:ind w:left="0"/>
        <w:jc w:val="both"/>
      </w:pPr>
      <w:r>
        <w:rPr>
          <w:rFonts w:ascii="Times New Roman"/>
          <w:b w:val="false"/>
          <w:i w:val="false"/>
          <w:color w:val="000000"/>
          <w:sz w:val="28"/>
        </w:rPr>
        <w:t>
      қаланың автокөлік жолдары және жолаушылар көлігін дамыту мәселелері бойынша жалпы басшылық жасау;</w:t>
      </w:r>
    </w:p>
    <w:p>
      <w:pPr>
        <w:spacing w:after="0"/>
        <w:ind w:left="0"/>
        <w:jc w:val="both"/>
      </w:pPr>
      <w:r>
        <w:rPr>
          <w:rFonts w:ascii="Times New Roman"/>
          <w:b w:val="false"/>
          <w:i w:val="false"/>
          <w:color w:val="000000"/>
          <w:sz w:val="28"/>
        </w:rPr>
        <w:t>
       "Жолаушылар көлігі және автокөлік жолдары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Бірінші басшысы өз мамандарының өкілеттіктерін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21. "Жолаушылар көлігі және автокөлік жолдары бөлімі" мемлекеттік мекемесін Қазақстан Республикасының қолданыстағы заңнамасына сәйкес лауазымға тағайындалатын және лауазымнан босатылатын лауазымды тұлға басқарады.</w:t>
      </w:r>
    </w:p>
    <w:bookmarkEnd w:id="29"/>
    <w:bookmarkStart w:name="z32" w:id="30"/>
    <w:p>
      <w:pPr>
        <w:spacing w:after="0"/>
        <w:ind w:left="0"/>
        <w:jc w:val="both"/>
      </w:pPr>
      <w:r>
        <w:rPr>
          <w:rFonts w:ascii="Times New Roman"/>
          <w:b w:val="false"/>
          <w:i w:val="false"/>
          <w:color w:val="000000"/>
          <w:sz w:val="28"/>
        </w:rPr>
        <w:t>
      22. "Жолаушылар көлігі және автокөлік жолдары бөлімі" мемлекеттік мекемесінің алқалы органдары жоқ.</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23. "Жолаушылар көлігі және автокөлік жолдары бөлімі" мемлекеттік мекемесінің заңнамада көзделген жағдайларда жедел басқару құқығында оқшауланған мүлкі болу мүмкін. "Жолаушылар көлігі және автокөлік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заңнамасынада тыйым салынбаған өзге де көздер есебінен қалыптастырылады.</w:t>
      </w:r>
    </w:p>
    <w:bookmarkEnd w:id="32"/>
    <w:bookmarkStart w:name="z35" w:id="33"/>
    <w:p>
      <w:pPr>
        <w:spacing w:after="0"/>
        <w:ind w:left="0"/>
        <w:jc w:val="both"/>
      </w:pPr>
      <w:r>
        <w:rPr>
          <w:rFonts w:ascii="Times New Roman"/>
          <w:b w:val="false"/>
          <w:i w:val="false"/>
          <w:color w:val="000000"/>
          <w:sz w:val="28"/>
        </w:rPr>
        <w:t>
      24. "Жолаушылар көлігі және автокөлік жолдары бөлімі" мемлекеттік мекемесіне бекітілген мүлік, республикалық/коммуналдық меншікке жатады.</w:t>
      </w:r>
    </w:p>
    <w:bookmarkEnd w:id="33"/>
    <w:bookmarkStart w:name="z36" w:id="34"/>
    <w:p>
      <w:pPr>
        <w:spacing w:after="0"/>
        <w:ind w:left="0"/>
        <w:jc w:val="both"/>
      </w:pPr>
      <w:r>
        <w:rPr>
          <w:rFonts w:ascii="Times New Roman"/>
          <w:b w:val="false"/>
          <w:i w:val="false"/>
          <w:color w:val="000000"/>
          <w:sz w:val="28"/>
        </w:rPr>
        <w:t>
      25. Егер заңнамада өзгеше көзделмесе, "Жолаушылар көлігі және автокөлік жолдары бөлімі" мемлекеттік мекемесінің, өзіне бекітілген мүлікті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26. "Жолаушылар көлігі және автокөлік жолдары бөлімі" мемлекеттік мекемесінің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