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3782" w14:textId="8003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Кентау қаласы әкiмдігінiң 2025 жылғы 31 шілдедегі № 328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67</w:t>
      </w:r>
      <w:r>
        <w:rPr>
          <w:rFonts w:ascii="Times New Roman"/>
          <w:b w:val="false"/>
          <w:i w:val="false"/>
          <w:color w:val="000000"/>
          <w:sz w:val="28"/>
        </w:rPr>
        <w:t>,</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Түркістан облысының мамандандырылыған ауданаралық әкімшілік сотының 2025 жылғы 10 сәуірдегі №5194-25-00-4/25 ісі негізге ала отырып, Кентау қаласы әкімдігі ҚАУЛЫ ЕТЕДІ:</w:t>
      </w:r>
    </w:p>
    <w:bookmarkEnd w:id="0"/>
    <w:bookmarkStart w:name="z2" w:id="1"/>
    <w:p>
      <w:pPr>
        <w:spacing w:after="0"/>
        <w:ind w:left="0"/>
        <w:jc w:val="both"/>
      </w:pPr>
      <w:r>
        <w:rPr>
          <w:rFonts w:ascii="Times New Roman"/>
          <w:b w:val="false"/>
          <w:i w:val="false"/>
          <w:color w:val="000000"/>
          <w:sz w:val="28"/>
        </w:rPr>
        <w:t>
      1. "ИНЕРТ-М" жауапкершілігі шектеулі серіктестігіне Кентау қаласы, Ащысай ауылы аумағынан Кентау қаласы әкімдігінің "Кентау қалалық тұрғын үй-коммуналдық шаруашылығы және тұрғын үй инспекциясы бөлімі" мемлекеттік мекекмесіне тиесілі жер учаскесінен "Техногенді құрамында көміртегі бар шикізат, минералды пайда болған қалдықтар, шлактарды өңдеу жұмыстарын жүргізу үшін" жалпы алаңы 72,0 га (720000) жер учаскесіне 3 жыл мерзімге уақытша пайдалануға қауымдық сервитут белгіленсін;</w:t>
      </w:r>
    </w:p>
    <w:bookmarkEnd w:id="1"/>
    <w:bookmarkStart w:name="z3" w:id="2"/>
    <w:p>
      <w:pPr>
        <w:spacing w:after="0"/>
        <w:ind w:left="0"/>
        <w:jc w:val="both"/>
      </w:pPr>
      <w:r>
        <w:rPr>
          <w:rFonts w:ascii="Times New Roman"/>
          <w:b w:val="false"/>
          <w:i w:val="false"/>
          <w:color w:val="000000"/>
          <w:sz w:val="28"/>
        </w:rPr>
        <w:t>
      2. "ИНЕРТ-М" жауапкершілігі шектеулі серіктестігі құрылыс жұмыстары аяқталғаннан кейін бұзылған жерді қалпына келтіру жұмыстарын бір ай мерзімнен кешіктірілмей жүргізуге және қоршаған ортаны қорғау жөніндегі экологиялық талаптарды сақтай отырып жүргізуді қамтамасыз етсін.</w:t>
      </w:r>
    </w:p>
    <w:bookmarkEnd w:id="2"/>
    <w:bookmarkStart w:name="z4" w:id="3"/>
    <w:p>
      <w:pPr>
        <w:spacing w:after="0"/>
        <w:ind w:left="0"/>
        <w:jc w:val="both"/>
      </w:pPr>
      <w:r>
        <w:rPr>
          <w:rFonts w:ascii="Times New Roman"/>
          <w:b w:val="false"/>
          <w:i w:val="false"/>
          <w:color w:val="000000"/>
          <w:sz w:val="28"/>
        </w:rPr>
        <w:t>
      3. "Кентау қаласының әкімдігінің "Кентау қалалық жер қатынастары бөлімі"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Кентау қаласы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Ғ.Төлепов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