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523eb" w14:textId="03523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Кентау қалалық мәслихатының 2025 жылғы 28 наурыздағы № 178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Кентау қалалық мәслихатының 2025 жылғы 15 қыркүйектегі № 204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Кентау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Кентау қалалық мәслихатының 2025 жылғы 28 наурыздағы № 178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6672-13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Әлеуметтік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"Ардагерлер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2023 жылғы 30 маусымдағы № 523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№183871 болып тiркелген) сәйкес, Кентау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Кентау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