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4ed4" w14:textId="4214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2024 жылғы 25 желтоқсандағы № 161 "2025-2027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2025 жылғы 30 сәуірдегі № 182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"2025-2027 жылдарға арналған қалалық бюджет туралы" 2024 жылғы 25 желтоқсандағы № 161 (Қазақстан Республикасының нормативтік құқықтық актілері мемлекеттік тізіміндегі актінің тіркеу нөмірі №204898)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2025-2027 жылдарға арналған қалалық бюджеті тиісінше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17 147 415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3 488 854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107 196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713 167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12 838 198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16 569 278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103 508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909 806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806 298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474 629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- 474 629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909 806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1 515 465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131 030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сәуірдегі №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№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16 569 278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-474 629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