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010" w14:textId="3276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29 желтоқсандағы № 42/239-VІІІ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Заңының 6-бабына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Ақдала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68 176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79 506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