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a31de" w14:textId="caa31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 Арыс қалалық мәслихат аппаратының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Түркістан облысы Арыс қалалық мәслихатының 2025 жылғы 6 қарашадағы № 38/218-VІІІ шешiмi</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33 - бабының</w:t>
      </w:r>
      <w:r>
        <w:rPr>
          <w:rFonts w:ascii="Times New Roman"/>
          <w:b w:val="false"/>
          <w:i w:val="false"/>
          <w:color w:val="000000"/>
          <w:sz w:val="28"/>
        </w:rPr>
        <w:t xml:space="preserve"> 5 - 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Арыс қалалық мәслихаты ШЕШІМ ҚАБЫЛДАДЫ:</w:t>
      </w:r>
    </w:p>
    <w:bookmarkEnd w:id="0"/>
    <w:bookmarkStart w:name="z2" w:id="1"/>
    <w:p>
      <w:pPr>
        <w:spacing w:after="0"/>
        <w:ind w:left="0"/>
        <w:jc w:val="both"/>
      </w:pPr>
      <w:r>
        <w:rPr>
          <w:rFonts w:ascii="Times New Roman"/>
          <w:b w:val="false"/>
          <w:i w:val="false"/>
          <w:color w:val="000000"/>
          <w:sz w:val="28"/>
        </w:rPr>
        <w:t>
      1. Қоса беріліп отырған "Б" корпусы Арыс қалалық мәслихат аппаратының мемлекеттiк әкiмшiлiк қызметшiлерiнiң қызметiн бағалау әдiстемесi бекiтілсін.</w:t>
      </w:r>
    </w:p>
    <w:bookmarkEnd w:id="1"/>
    <w:bookmarkStart w:name="z3" w:id="2"/>
    <w:p>
      <w:pPr>
        <w:spacing w:after="0"/>
        <w:ind w:left="0"/>
        <w:jc w:val="both"/>
      </w:pPr>
      <w:r>
        <w:rPr>
          <w:rFonts w:ascii="Times New Roman"/>
          <w:b w:val="false"/>
          <w:i w:val="false"/>
          <w:color w:val="000000"/>
          <w:sz w:val="28"/>
        </w:rPr>
        <w:t xml:space="preserve">
      2. Арыс қалалық мәслихатының келесі шешімдерінің күші жойылды деп танылсын: </w:t>
      </w:r>
    </w:p>
    <w:bookmarkEnd w:id="2"/>
    <w:bookmarkStart w:name="z4" w:id="3"/>
    <w:p>
      <w:pPr>
        <w:spacing w:after="0"/>
        <w:ind w:left="0"/>
        <w:jc w:val="both"/>
      </w:pPr>
      <w:r>
        <w:rPr>
          <w:rFonts w:ascii="Times New Roman"/>
          <w:b w:val="false"/>
          <w:i w:val="false"/>
          <w:color w:val="000000"/>
          <w:sz w:val="28"/>
        </w:rPr>
        <w:t xml:space="preserve">
      1) Арыс қалалық мәслихатының 2023 жылғы 16 маусымдағы №5/31-VІІІ "Б" корпусы Арыс қалалық мәслихат аппаратының мемлекеттік әкімшілік қызметшілерінің қызметін бағалау әдістемесін бекіту туралы" </w:t>
      </w:r>
      <w:r>
        <w:rPr>
          <w:rFonts w:ascii="Times New Roman"/>
          <w:b w:val="false"/>
          <w:i w:val="false"/>
          <w:color w:val="000000"/>
          <w:sz w:val="28"/>
        </w:rPr>
        <w:t>шешімі</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2) Арыс қалалық мәслихатының 2023 жылғы 21 шілдедегі №6/39-VІІІ "Арыс қалалық мәслихатының 2023 жылғы 16 маусымдағы "Б" корпусы Арыс қалалық мәслихат аппаратының мемлекеттік әкімшілік қызметшілерінің қызметін бағалау әдістемесін бекіту туралы" №5/31-VІІІ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w:t>
      </w:r>
    </w:p>
    <w:bookmarkEnd w:id="4"/>
    <w:bookmarkStart w:name="z6"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w:t>
            </w:r>
            <w:r>
              <w:br/>
            </w:r>
            <w:r>
              <w:rPr>
                <w:rFonts w:ascii="Times New Roman"/>
                <w:b w:val="false"/>
                <w:i w:val="false"/>
                <w:color w:val="000000"/>
                <w:sz w:val="20"/>
              </w:rPr>
              <w:t>мәслихатының 2025 жылғы</w:t>
            </w:r>
            <w:r>
              <w:br/>
            </w:r>
            <w:r>
              <w:rPr>
                <w:rFonts w:ascii="Times New Roman"/>
                <w:b w:val="false"/>
                <w:i w:val="false"/>
                <w:color w:val="000000"/>
                <w:sz w:val="20"/>
              </w:rPr>
              <w:t>6 қарашадағы №38/218-VІІІ</w:t>
            </w:r>
            <w:r>
              <w:br/>
            </w:r>
            <w:r>
              <w:rPr>
                <w:rFonts w:ascii="Times New Roman"/>
                <w:b w:val="false"/>
                <w:i w:val="false"/>
                <w:color w:val="000000"/>
                <w:sz w:val="20"/>
              </w:rPr>
              <w:t>шешімімен бекітілген</w:t>
            </w:r>
          </w:p>
        </w:tc>
      </w:tr>
    </w:tbl>
    <w:bookmarkStart w:name="z8" w:id="6"/>
    <w:p>
      <w:pPr>
        <w:spacing w:after="0"/>
        <w:ind w:left="0"/>
        <w:jc w:val="left"/>
      </w:pPr>
      <w:r>
        <w:rPr>
          <w:rFonts w:ascii="Times New Roman"/>
          <w:b/>
          <w:i w:val="false"/>
          <w:color w:val="000000"/>
        </w:rPr>
        <w:t xml:space="preserve"> "Б" корпусы Арыс қалалық мәслихат аппаратының мемлекеттік әкімшілік қызметшілерінің қызметін бағалау әдістемесі 1-тарау. Жалпы ережелер</w:t>
      </w:r>
    </w:p>
    <w:bookmarkEnd w:id="6"/>
    <w:p>
      <w:pPr>
        <w:spacing w:after="0"/>
        <w:ind w:left="0"/>
        <w:jc w:val="both"/>
      </w:pPr>
      <w:r>
        <w:rPr>
          <w:rFonts w:ascii="Times New Roman"/>
          <w:b w:val="false"/>
          <w:i w:val="false"/>
          <w:color w:val="000000"/>
          <w:sz w:val="28"/>
        </w:rPr>
        <w:t xml:space="preserve">
      1. Осы "Б" корпусы Арыс қалалық мәслихат аппаратының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 Мемлекеттік қызмет істері және сыбайлас жемқорлыққа қарсы іс-қимыл агенттігінің төрағасының 2018 жылғы 16 қаңтардағы № 13 (Нормативтік құқықтық актілерді мемлекеттік тіркеу тізілімінде № 16299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(бұдан әрі – Үлгілік әдестеме) сәйкес әзірленді және "Б" корпусы Арыс қалалық мәслихат аппаратының мемлекеттік әкімшілік қызметшілерінің (бұдан әрі – "Б" корпусының қызметшілері) қызметін бағалау тәртібін айқындайды.</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мәслихат аппаратының басшысы – Е-2 санаты бойынша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бағаналатын лауазымға тағайындалған немесе сайланған күннен бастап бір айдан кем болған жағдайда, оны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p>
      <w:pPr>
        <w:spacing w:after="0"/>
        <w:ind w:left="0"/>
        <w:jc w:val="both"/>
      </w:pPr>
      <w:r>
        <w:rPr>
          <w:rFonts w:ascii="Times New Roman"/>
          <w:b w:val="false"/>
          <w:i w:val="false"/>
          <w:color w:val="000000"/>
          <w:sz w:val="28"/>
        </w:rPr>
        <w:t>
      7.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8. Бағалауды ұйымдастырушылық сүйемелдеуді кадр мәселесіне жауапты бас маман ақпараттық жүйе арқылы қамтамасыз етеді.</w:t>
      </w:r>
    </w:p>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кадр мәселесіне жауапты бас маманда, сондай-ақ ақпараттық жүйеде сақталады.</w:t>
      </w:r>
    </w:p>
    <w:p>
      <w:pPr>
        <w:spacing w:after="0"/>
        <w:ind w:left="0"/>
        <w:jc w:val="both"/>
      </w:pPr>
      <w:r>
        <w:rPr>
          <w:rFonts w:ascii="Times New Roman"/>
          <w:b w:val="false"/>
          <w:i w:val="false"/>
          <w:color w:val="000000"/>
          <w:sz w:val="28"/>
        </w:rPr>
        <w:t>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кадр мәселесіне жауапты бас маман қарастырады.</w:t>
      </w:r>
    </w:p>
    <w:p>
      <w:pPr>
        <w:spacing w:after="0"/>
        <w:ind w:left="0"/>
        <w:jc w:val="both"/>
      </w:pPr>
      <w:r>
        <w:rPr>
          <w:rFonts w:ascii="Times New Roman"/>
          <w:b w:val="false"/>
          <w:i w:val="false"/>
          <w:color w:val="000000"/>
          <w:sz w:val="28"/>
        </w:rPr>
        <w:t>
      15. Кадр мәселесіне жауапты бас маман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left"/>
      </w:pPr>
      <w:r>
        <w:rPr>
          <w:rFonts w:ascii="Times New Roman"/>
          <w:b/>
          <w:i w:val="false"/>
          <w:color w:val="000000"/>
        </w:rPr>
        <w:t xml:space="preserve"> 2-тарау. "Б" корпусының қызметшілерін саралау әдісімен бағалау тәртібі</w:t>
      </w:r>
    </w:p>
    <w:p>
      <w:pPr>
        <w:spacing w:after="0"/>
        <w:ind w:left="0"/>
        <w:jc w:val="both"/>
      </w:pPr>
      <w:r>
        <w:rPr>
          <w:rFonts w:ascii="Times New Roman"/>
          <w:b w:val="false"/>
          <w:i w:val="false"/>
          <w:color w:val="000000"/>
          <w:sz w:val="28"/>
        </w:rPr>
        <w:t xml:space="preserve">
      16. Е-2, Е-3 санаттарының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17. Е-4 санатының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Әдістеменің 10-тармағында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кадр мәселелеріне жауапты бас маман кіреді.</w:t>
      </w:r>
    </w:p>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Әдістеменің 10-тармағында көзделген тәртіппен өткізіледі.</w:t>
      </w:r>
    </w:p>
    <w:p>
      <w:pPr>
        <w:spacing w:after="0"/>
        <w:ind w:left="0"/>
        <w:jc w:val="both"/>
      </w:pPr>
      <w:r>
        <w:rPr>
          <w:rFonts w:ascii="Times New Roman"/>
          <w:b w:val="false"/>
          <w:i w:val="false"/>
          <w:color w:val="000000"/>
          <w:sz w:val="28"/>
        </w:rPr>
        <w:t>
      22. Кадр мәселесіне жауапты бас маман калибрлеу сессиясының қызметін ұйымдастырады.</w:t>
      </w:r>
    </w:p>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Кадр мәселесіне жауапты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 белгісіздік жағдайында тиімді әрекет ете білу;</w:t>
            </w:r>
          </w:p>
          <w:p>
            <w:pPr>
              <w:spacing w:after="20"/>
              <w:ind w:left="20"/>
              <w:jc w:val="both"/>
            </w:pPr>
            <w:r>
              <w:rPr>
                <w:rFonts w:ascii="Times New Roman"/>
                <w:b w:val="false"/>
                <w:i w:val="false"/>
                <w:color w:val="000000"/>
                <w:sz w:val="20"/>
              </w:rPr>
              <w:t>
-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________________________________________________ 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___________________________________________________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 (Бағаланатын кезең)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____________________________________________________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