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209533a" w14:textId="209533a">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Арыс қаласының жайылымдарды басқару және оларды пайдалану жөніндегі 2025-2029 жылдарға арналған жоспарын бекіту туралы</w:t>
      </w:r>
    </w:p>
    <w:p>
      <w:pPr>
        <w:spacing w:after="0"/>
        <w:ind w:left="0"/>
        <w:jc w:val="both"/>
      </w:pPr>
      <w:r>
        <w:rPr>
          <w:rFonts w:ascii="Times New Roman"/>
          <w:b w:val="false"/>
          <w:i w:val="false"/>
          <w:color w:val="000000"/>
          <w:sz w:val="28"/>
        </w:rPr>
        <w:t>Түркістан облысы Арыс қалалық мәслихатының 2025 жылғы 24 сәуірдегі № 31/181-VIII шешiмi</w:t>
      </w:r>
    </w:p>
    <w:p>
      <w:pPr>
        <w:spacing w:after="0"/>
        <w:ind w:left="0"/>
        <w:jc w:val="both"/>
      </w:pPr>
      <w:bookmarkStart w:name="z1" w:id="0"/>
      <w:r>
        <w:rPr>
          <w:rFonts w:ascii="Times New Roman"/>
          <w:b w:val="false"/>
          <w:i w:val="false"/>
          <w:color w:val="000000"/>
          <w:sz w:val="28"/>
        </w:rPr>
        <w:t xml:space="preserve">
      "Қазақстан Республикасындағы жергілікті мемлекеттік басқару және өзін-өзі басқару туралы" Қазақстан Республикасының Заңының 6 бабының 1 тармағының </w:t>
      </w:r>
      <w:r>
        <w:rPr>
          <w:rFonts w:ascii="Times New Roman"/>
          <w:b w:val="false"/>
          <w:i w:val="false"/>
          <w:color w:val="000000"/>
          <w:sz w:val="28"/>
        </w:rPr>
        <w:t>15) тармақшасына</w:t>
      </w:r>
      <w:r>
        <w:rPr>
          <w:rFonts w:ascii="Times New Roman"/>
          <w:b w:val="false"/>
          <w:i w:val="false"/>
          <w:color w:val="000000"/>
          <w:sz w:val="28"/>
        </w:rPr>
        <w:t xml:space="preserve"> және "Жайылымдар туралы" Қазақстан Республикасының Заңының </w:t>
      </w:r>
      <w:r>
        <w:rPr>
          <w:rFonts w:ascii="Times New Roman"/>
          <w:b w:val="false"/>
          <w:i w:val="false"/>
          <w:color w:val="000000"/>
          <w:sz w:val="28"/>
        </w:rPr>
        <w:t>8 бабының</w:t>
      </w:r>
      <w:r>
        <w:rPr>
          <w:rFonts w:ascii="Times New Roman"/>
          <w:b w:val="false"/>
          <w:i w:val="false"/>
          <w:color w:val="000000"/>
          <w:sz w:val="28"/>
        </w:rPr>
        <w:t xml:space="preserve"> 1) тармақшасына сәйкес, Арыс қалалық мәслихаты ШЕШІМ ҚАБЫЛДАДЫ:</w:t>
      </w:r>
    </w:p>
    <w:bookmarkEnd w:id="0"/>
    <w:bookmarkStart w:name="z2" w:id="1"/>
    <w:p>
      <w:pPr>
        <w:spacing w:after="0"/>
        <w:ind w:left="0"/>
        <w:jc w:val="both"/>
      </w:pPr>
      <w:r>
        <w:rPr>
          <w:rFonts w:ascii="Times New Roman"/>
          <w:b w:val="false"/>
          <w:i w:val="false"/>
          <w:color w:val="000000"/>
          <w:sz w:val="28"/>
        </w:rPr>
        <w:t>
      1. Арыс қаласының жайылымдарды басқару және оларды пайдалану жөніндегі 2025-2029 жылдарға арналған жоспары қосымшаға сәйкес бекітілсін.</w:t>
      </w:r>
    </w:p>
    <w:bookmarkEnd w:id="1"/>
    <w:bookmarkStart w:name="z3" w:id="2"/>
    <w:p>
      <w:pPr>
        <w:spacing w:after="0"/>
        <w:ind w:left="0"/>
        <w:jc w:val="both"/>
      </w:pPr>
      <w:r>
        <w:rPr>
          <w:rFonts w:ascii="Times New Roman"/>
          <w:b w:val="false"/>
          <w:i w:val="false"/>
          <w:color w:val="000000"/>
          <w:sz w:val="28"/>
        </w:rPr>
        <w:t>
      2. Осы шешім оның алғашқы ресми жарияланған күнінен кейін күнтізбелік он күн өткен соң қолданысқа енгізіледі.</w:t>
      </w:r>
    </w:p>
    <w:bookmarkEnd w:id="2"/>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Мәслихат төрағасы</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Қ.Ахметов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Арыс қалалық мәслихатының</w:t>
            </w:r>
            <w:r>
              <w:br/>
            </w:r>
            <w:r>
              <w:rPr>
                <w:rFonts w:ascii="Times New Roman"/>
                <w:b w:val="false"/>
                <w:i w:val="false"/>
                <w:color w:val="000000"/>
                <w:sz w:val="20"/>
              </w:rPr>
              <w:t>2025 жылғы 24 сәуірдегі</w:t>
            </w:r>
            <w:r>
              <w:br/>
            </w:r>
            <w:r>
              <w:rPr>
                <w:rFonts w:ascii="Times New Roman"/>
                <w:b w:val="false"/>
                <w:i w:val="false"/>
                <w:color w:val="000000"/>
                <w:sz w:val="20"/>
              </w:rPr>
              <w:t>№31/181-VІІІ шешімімен</w:t>
            </w:r>
            <w:r>
              <w:br/>
            </w:r>
            <w:r>
              <w:rPr>
                <w:rFonts w:ascii="Times New Roman"/>
                <w:b w:val="false"/>
                <w:i w:val="false"/>
                <w:color w:val="000000"/>
                <w:sz w:val="20"/>
              </w:rPr>
              <w:t>бекітілген</w:t>
            </w:r>
          </w:p>
        </w:tc>
      </w:tr>
    </w:tbl>
    <w:p>
      <w:pPr>
        <w:spacing w:after="0"/>
        <w:ind w:left="0"/>
        <w:jc w:val="left"/>
      </w:pPr>
      <w:r>
        <w:rPr>
          <w:rFonts w:ascii="Times New Roman"/>
          <w:b/>
          <w:i w:val="false"/>
          <w:color w:val="000000"/>
        </w:rPr>
        <w:t xml:space="preserve"> Арыс қаласы бойынша жайылымдарды басқару және оларды пайдалану жөніндегі 2025-2029 жылдарға арналған жоспары</w:t>
      </w:r>
    </w:p>
    <w:p>
      <w:pPr>
        <w:spacing w:after="0"/>
        <w:ind w:left="0"/>
        <w:jc w:val="both"/>
      </w:pPr>
      <w:r>
        <w:rPr>
          <w:rFonts w:ascii="Times New Roman"/>
          <w:b w:val="false"/>
          <w:i w:val="false"/>
          <w:color w:val="000000"/>
          <w:sz w:val="28"/>
        </w:rPr>
        <w:t>
      Осы Арыс қаласы бойынша жайылымдарды басқару және оларды пайдалану жөніндегі 2025-2029 жылдарға арналған жоспар (бұдан әрі-жоспар) Қазақстан Республикасының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2017 жылғы 20 ақпандағы №47-VІ ҚРЗ "</w:t>
      </w:r>
      <w:r>
        <w:rPr>
          <w:rFonts w:ascii="Times New Roman"/>
          <w:b w:val="false"/>
          <w:i w:val="false"/>
          <w:color w:val="000000"/>
          <w:sz w:val="28"/>
        </w:rPr>
        <w:t>Жайылымдар туралы</w:t>
      </w:r>
      <w:r>
        <w:rPr>
          <w:rFonts w:ascii="Times New Roman"/>
          <w:b w:val="false"/>
          <w:i w:val="false"/>
          <w:color w:val="000000"/>
          <w:sz w:val="28"/>
        </w:rPr>
        <w:t xml:space="preserve">" Заңдарына, Мемлекеттік статистика туралы Қазақстан Республикасының 2010 жылғы 19 наурыздағы № 257-IV </w:t>
      </w:r>
      <w:r>
        <w:rPr>
          <w:rFonts w:ascii="Times New Roman"/>
          <w:b w:val="false"/>
          <w:i w:val="false"/>
          <w:color w:val="000000"/>
          <w:sz w:val="28"/>
        </w:rPr>
        <w:t>Заңына</w:t>
      </w:r>
      <w:r>
        <w:rPr>
          <w:rFonts w:ascii="Times New Roman"/>
          <w:b w:val="false"/>
          <w:i w:val="false"/>
          <w:color w:val="000000"/>
          <w:sz w:val="28"/>
        </w:rPr>
        <w:t xml:space="preserve">, Қазақстан Республикасы Ауыл шаруашылығы министрінің 2024 жылғы 29 шілдедегі №263 "Жайылымдарды басқару және оларды пайдалану жөніндегі үлгілік жоспарды бекіту туралы" </w:t>
      </w:r>
      <w:r>
        <w:rPr>
          <w:rFonts w:ascii="Times New Roman"/>
          <w:b w:val="false"/>
          <w:i w:val="false"/>
          <w:color w:val="000000"/>
          <w:sz w:val="28"/>
        </w:rPr>
        <w:t>бұйрығына</w:t>
      </w:r>
      <w:r>
        <w:rPr>
          <w:rFonts w:ascii="Times New Roman"/>
          <w:b w:val="false"/>
          <w:i w:val="false"/>
          <w:color w:val="000000"/>
          <w:sz w:val="28"/>
        </w:rPr>
        <w:t xml:space="preserve"> (Қазақстан Республикасының Әділет министрлігінде 2024 жылғы 29 шілдеде № 34831 болып тіркелді), Қазақстан Республикасы Ауыл шаруашылығы министрінің 2015 жылғы 14 сәуірдегі №3-3/332 "Жайылымдардың жалпы алаңына түсетін жүктеменің шекті рұқсат етілетін нормасын бекіту туралы" (Нормативтік құқықтық актілерді мемлекеттік тіркеу тізілімінде 11064 нөмірімен тіркелген) </w:t>
      </w:r>
      <w:r>
        <w:rPr>
          <w:rFonts w:ascii="Times New Roman"/>
          <w:b w:val="false"/>
          <w:i w:val="false"/>
          <w:color w:val="000000"/>
          <w:sz w:val="28"/>
        </w:rPr>
        <w:t>бұйрығына</w:t>
      </w:r>
      <w:r>
        <w:rPr>
          <w:rFonts w:ascii="Times New Roman"/>
          <w:b w:val="false"/>
          <w:i w:val="false"/>
          <w:color w:val="000000"/>
          <w:sz w:val="28"/>
        </w:rPr>
        <w:t xml:space="preserve"> сәйкес әзірленді.</w:t>
      </w:r>
    </w:p>
    <w:p>
      <w:pPr>
        <w:spacing w:after="0"/>
        <w:ind w:left="0"/>
        <w:jc w:val="both"/>
      </w:pPr>
      <w:r>
        <w:rPr>
          <w:rFonts w:ascii="Times New Roman"/>
          <w:b w:val="false"/>
          <w:i w:val="false"/>
          <w:color w:val="000000"/>
          <w:sz w:val="28"/>
        </w:rPr>
        <w:t>
      Жоспар жайылымдарды ұтымды пайдалану, азыққа деген қажеттілікті орнықты қамтамасыз ету және жайылымдардың тозу процестерін болдырмау мақсатында қабылданады.</w:t>
      </w:r>
    </w:p>
    <w:p>
      <w:pPr>
        <w:spacing w:after="0"/>
        <w:ind w:left="0"/>
        <w:jc w:val="both"/>
      </w:pPr>
      <w:r>
        <w:rPr>
          <w:rFonts w:ascii="Times New Roman"/>
          <w:b w:val="false"/>
          <w:i w:val="false"/>
          <w:color w:val="000000"/>
          <w:sz w:val="28"/>
        </w:rPr>
        <w:t>
      3. Жоспар мазмұны:</w:t>
      </w:r>
    </w:p>
    <w:p>
      <w:pPr>
        <w:spacing w:after="0"/>
        <w:ind w:left="0"/>
        <w:jc w:val="both"/>
      </w:pPr>
      <w:r>
        <w:rPr>
          <w:rFonts w:ascii="Times New Roman"/>
          <w:b w:val="false"/>
          <w:i w:val="false"/>
          <w:color w:val="000000"/>
          <w:sz w:val="28"/>
        </w:rPr>
        <w:t>
      1) Арыс қаласының барлық жер көлемі 765395 гектарды құрайды. Барлық ауыл шаруашылығы алқаптарының жиынтығы 460595 гектар, оның ішінде егістік жерлер 51250 гектар, суармалы егістік 30250 гектар, тәлімі 21000 гектар, көп жылдық ағашты өсімдіктер 169 гектар, тыңайған жерлер 25834 гектар, жайылымдық 408446 гектар.</w:t>
      </w:r>
    </w:p>
    <w:p>
      <w:pPr>
        <w:spacing w:after="0"/>
        <w:ind w:left="0"/>
        <w:jc w:val="both"/>
      </w:pPr>
      <w:r>
        <w:rPr>
          <w:rFonts w:ascii="Times New Roman"/>
          <w:b w:val="false"/>
          <w:i w:val="false"/>
          <w:color w:val="000000"/>
          <w:sz w:val="28"/>
        </w:rPr>
        <w:t>
      Жер санаттары бойынша:</w:t>
      </w:r>
    </w:p>
    <w:p>
      <w:pPr>
        <w:spacing w:after="0"/>
        <w:ind w:left="0"/>
        <w:jc w:val="both"/>
      </w:pPr>
      <w:r>
        <w:rPr>
          <w:rFonts w:ascii="Times New Roman"/>
          <w:b w:val="false"/>
          <w:i w:val="false"/>
          <w:color w:val="000000"/>
          <w:sz w:val="28"/>
        </w:rPr>
        <w:t>
      ауыл шаруашылық мақсаттары бойынша пайдаланатын жерлері 460595 гектар;</w:t>
      </w:r>
    </w:p>
    <w:p>
      <w:pPr>
        <w:spacing w:after="0"/>
        <w:ind w:left="0"/>
        <w:jc w:val="both"/>
      </w:pPr>
      <w:r>
        <w:rPr>
          <w:rFonts w:ascii="Times New Roman"/>
          <w:b w:val="false"/>
          <w:i w:val="false"/>
          <w:color w:val="000000"/>
          <w:sz w:val="28"/>
        </w:rPr>
        <w:t>
      елді мекендердің жерлері 261296 гектар;</w:t>
      </w:r>
    </w:p>
    <w:p>
      <w:pPr>
        <w:spacing w:after="0"/>
        <w:ind w:left="0"/>
        <w:jc w:val="both"/>
      </w:pPr>
      <w:r>
        <w:rPr>
          <w:rFonts w:ascii="Times New Roman"/>
          <w:b w:val="false"/>
          <w:i w:val="false"/>
          <w:color w:val="000000"/>
          <w:sz w:val="28"/>
        </w:rPr>
        <w:t>
      өнеркәсіп, көлік байланыс, қорғаныс және ауыл шаруашылық емес басқа мақсаттарда пайдаланатын жерлер 6906 гектар:</w:t>
      </w:r>
    </w:p>
    <w:p>
      <w:pPr>
        <w:spacing w:after="0"/>
        <w:ind w:left="0"/>
        <w:jc w:val="both"/>
      </w:pPr>
      <w:r>
        <w:rPr>
          <w:rFonts w:ascii="Times New Roman"/>
          <w:b w:val="false"/>
          <w:i w:val="false"/>
          <w:color w:val="000000"/>
          <w:sz w:val="28"/>
        </w:rPr>
        <w:t>
      ерекше қорғаудағы табиғи аумақтардың жерлері 28018 гектар;</w:t>
      </w:r>
    </w:p>
    <w:p>
      <w:pPr>
        <w:spacing w:after="0"/>
        <w:ind w:left="0"/>
        <w:jc w:val="both"/>
      </w:pPr>
      <w:r>
        <w:rPr>
          <w:rFonts w:ascii="Times New Roman"/>
          <w:b w:val="false"/>
          <w:i w:val="false"/>
          <w:color w:val="000000"/>
          <w:sz w:val="28"/>
        </w:rPr>
        <w:t>
      орман қорының жерлері 161985 гектар, оның ішінде жайылымы 161985 гектар;</w:t>
      </w:r>
    </w:p>
    <w:p>
      <w:pPr>
        <w:spacing w:after="0"/>
        <w:ind w:left="0"/>
        <w:jc w:val="both"/>
      </w:pPr>
      <w:r>
        <w:rPr>
          <w:rFonts w:ascii="Times New Roman"/>
          <w:b w:val="false"/>
          <w:i w:val="false"/>
          <w:color w:val="000000"/>
          <w:sz w:val="28"/>
        </w:rPr>
        <w:t>
      су қорының жерлері 4972 гектар.</w:t>
      </w:r>
    </w:p>
    <w:p>
      <w:pPr>
        <w:spacing w:after="0"/>
        <w:ind w:left="0"/>
        <w:jc w:val="both"/>
      </w:pPr>
      <w:r>
        <w:rPr>
          <w:rFonts w:ascii="Times New Roman"/>
          <w:b w:val="false"/>
          <w:i w:val="false"/>
          <w:color w:val="000000"/>
          <w:sz w:val="28"/>
        </w:rPr>
        <w:t>
      Ауыл шаруашылығы: 1-қосымша нысанына сәйкес;</w:t>
      </w:r>
    </w:p>
    <w:p>
      <w:pPr>
        <w:spacing w:after="0"/>
        <w:ind w:left="0"/>
        <w:jc w:val="both"/>
      </w:pPr>
      <w:r>
        <w:rPr>
          <w:rFonts w:ascii="Times New Roman"/>
          <w:b w:val="false"/>
          <w:i w:val="false"/>
          <w:color w:val="000000"/>
          <w:sz w:val="28"/>
        </w:rPr>
        <w:t>
      Қаланың ауыл шаруашылығы алқаптарының жиынтығы 460595 гектар. Оның ішінде егістік жерлер 51250 гектар, суармалы егістік 8297 гектар, тәлімі 21000 гектар, көп жылдық ағашты өсімдіктер 169 гектар, тыңайған жерлер 25834 гектар, шабындық жерлер 225 гектар, жайылымдық 408446 гектар.</w:t>
      </w:r>
    </w:p>
    <w:p>
      <w:pPr>
        <w:spacing w:after="0"/>
        <w:ind w:left="0"/>
        <w:jc w:val="both"/>
      </w:pPr>
      <w:r>
        <w:rPr>
          <w:rFonts w:ascii="Times New Roman"/>
          <w:b w:val="false"/>
          <w:i w:val="false"/>
          <w:color w:val="000000"/>
          <w:sz w:val="28"/>
        </w:rPr>
        <w:t>
      Арыс қаласы бойынша ірі қара мал – 35634, қой-ешкі – 348101, жылқы – 16570, түйе- 4672, құс – 34947 басты құрайды.</w:t>
      </w:r>
    </w:p>
    <w:p>
      <w:pPr>
        <w:spacing w:after="0"/>
        <w:ind w:left="0"/>
        <w:jc w:val="both"/>
      </w:pPr>
      <w:r>
        <w:rPr>
          <w:rFonts w:ascii="Times New Roman"/>
          <w:b w:val="false"/>
          <w:i w:val="false"/>
          <w:color w:val="000000"/>
          <w:sz w:val="28"/>
        </w:rPr>
        <w:t>
      2) "Қазақстан Республикасы табиғи жем-шөп алқаптарының ірі масштабты (1:1000 – 1:100000) геоботаникалық іздестірулерін жүргізу жөніндегі әдістемені бекіту туралы" Қазақстан Республикасы Ауыл шаруашылығы министрінің 2022 жылғы 3 қазандағы №314 бұйрығына (Нормативтік құқықтық актілерді мемлекеттік тіркеу тізілімінде №30043 болып тіркелген) геоботаникалық зерттеп-қараудың туралы мәліметтер, 2-қосымша нысанына сәйкес; ветеринариялық-санитариялық мекемелер туралы мәліметтер, иелерін-жайылым пайдаланушыларды, жеке және (немесе) заңды тұлғаларды көрсете отырып, ауыл шаруашылығы жануарлары мал басының саны туралы деректер, ауыл шаруашылығы жануарларының түрлері мен жыныстық жас топтары бойынша қалыптастырылған үйірлердің, отарлардың, табындардың саны туралы деректер, шалғайдағы жайылымдарда жаю үшін ауыл шаруашылығы жануарларының мал басын қалыптастыру туралы мәліметтер, екпе және аридтік жайылымдарда ауыл шаруашылығы жануарларын жаю ерекшеліктері, малды айдап өтуге арналған сервитуттар туралы деректер, мемлекеттік органдар, жеке және (немесе) заңды тұлғалар берген өзге де деректер ескеріле отырып қабылданды.</w:t>
      </w:r>
    </w:p>
    <w:p>
      <w:pPr>
        <w:spacing w:after="0"/>
        <w:ind w:left="0"/>
        <w:jc w:val="both"/>
      </w:pPr>
      <w:r>
        <w:rPr>
          <w:rFonts w:ascii="Times New Roman"/>
          <w:b w:val="false"/>
          <w:i w:val="false"/>
          <w:color w:val="000000"/>
          <w:sz w:val="28"/>
        </w:rPr>
        <w:t>
      3) Қазақстан Республикасы Ауыл шаруашылығы министрінің 2020 жылғы 3 ақпандағы №35 бұйрығымен (Нормативтік құқықтық актілерді мемлекеттік тіркеу тізілімінде №19987 болып тіркелген) бекітілген Мал қорымдарының (биотермиялық шұңқырлардың) тізілімін жүргізу қағидаларына сәйкес қалыптастырылған мал қорымдары (биометриялық шұңқырлар) туралы мәліметтер: биотермиялық шұңқырлар саны-5, ауданы бойынша сібір жарасы көмінділері саны-6 олардың әр қайсысы координаттары бойынша шығысында және ауданның батыс бөлігінде орналасқан жалпы алаңы-0,045 гектар барлығы бетонмен және сеткамен қоршалған, елді мекеннен 1000 метр ұзақтықта орналасқан. Баланс бойынша қалалық "Ветеринарлық қызмет" мекемесінде.</w:t>
      </w:r>
    </w:p>
    <w:p>
      <w:pPr>
        <w:spacing w:after="0"/>
        <w:ind w:left="0"/>
        <w:jc w:val="both"/>
      </w:pPr>
      <w:r>
        <w:rPr>
          <w:rFonts w:ascii="Times New Roman"/>
          <w:b w:val="false"/>
          <w:i w:val="false"/>
          <w:color w:val="000000"/>
          <w:sz w:val="28"/>
        </w:rPr>
        <w:t>
      4) Жайылымдық инфрақұрылым объектілерін дамыту және реконструкциялау жөніндегі жоспар негізінде жайылымдық инфрақұрылым объектілері – құрылыстар, көпірлер, жолдар -17-25 километр, суландыру құрылыстары (ұңғымалар, құбырлы және шахталы құдықтар, апандар)- 164 ұзындығы 112,3 километр, мал айдайтын жолдар, малды аялдатуға арналған алаңдар мен суат алаңдары-9 алаңы 1100 гектар, қойларды тоғытуға арналған ыдыстар, қоралар және қоршалған жерлер, жайылымдардың қоршаулары, шарбақтар (оның ішінде электрлі шарбақтар), ауыл шаруашылығы жануарларын қоршап-бөлшектеп жаюға арналған қашалар-33 ұзындыңы 2-11 км алаңы 11,0 гектар, ауыл шаруашылығы жануарларын ветеринариялық емдеуге арналған өткелектер-19, электр және жылу энергиясымен қамтамасыз етуге арналған құрылыстар мен объектілер, жаңартылатын және баламалы энергия көздері пайдаланылатын объектілер, сумен жабдықтау объектілері және тіршілікті қамтамасыз етудің басқа да түрлері, персоналдың маусымдық тұруына арналған құрылыстар және жайылымдарды күтіп-ұстау мен пайдалану үшін қажетті өзге де мүлік бойынша жұртшылық шаруашылық малдарына қызмет көрсететін ұсақ малдарды шомылдыру орындары-8, жасанды ұрықтандыру пунктері-11;</w:t>
      </w:r>
    </w:p>
    <w:p>
      <w:pPr>
        <w:spacing w:after="0"/>
        <w:ind w:left="0"/>
        <w:jc w:val="both"/>
      </w:pPr>
      <w:r>
        <w:rPr>
          <w:rFonts w:ascii="Times New Roman"/>
          <w:b w:val="false"/>
          <w:i w:val="false"/>
          <w:color w:val="000000"/>
          <w:sz w:val="28"/>
        </w:rPr>
        <w:t>
      4. Жоспардың қосымшалары:</w:t>
      </w:r>
    </w:p>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both"/>
      </w:pPr>
      <w:r>
        <w:rPr>
          <w:rFonts w:ascii="Times New Roman"/>
          <w:b w:val="false"/>
          <w:i w:val="false"/>
          <w:color w:val="000000"/>
          <w:sz w:val="28"/>
        </w:rPr>
        <w:t>
      2) жайылым айналымдарының қолайлы схемалары;</w:t>
      </w:r>
    </w:p>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p>
      <w:pPr>
        <w:spacing w:after="0"/>
        <w:ind w:left="0"/>
        <w:jc w:val="both"/>
      </w:pPr>
      <w:r>
        <w:rPr>
          <w:rFonts w:ascii="Times New Roman"/>
          <w:b w:val="false"/>
          <w:i w:val="false"/>
          <w:color w:val="000000"/>
          <w:sz w:val="28"/>
        </w:rPr>
        <w:t>
      6)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both"/>
      </w:pPr>
      <w:r>
        <w:rPr>
          <w:rFonts w:ascii="Times New Roman"/>
          <w:b w:val="false"/>
          <w:i w:val="false"/>
          <w:color w:val="000000"/>
          <w:sz w:val="28"/>
        </w:rPr>
        <w:t>
      8) тиісті әкімшілік-аумақтық бірлікте жайылымдарды ұтымды пайдалану үшін қажетті өзге де талаптарды қамтуға тиіс. </w:t>
      </w:r>
    </w:p>
    <w:p>
      <w:pPr>
        <w:spacing w:after="0"/>
        <w:ind w:left="0"/>
        <w:jc w:val="both"/>
      </w:pPr>
      <w:r>
        <w:rPr>
          <w:rFonts w:ascii="Times New Roman"/>
          <w:b w:val="false"/>
          <w:i w:val="false"/>
          <w:color w:val="000000"/>
          <w:sz w:val="28"/>
        </w:rPr>
        <w:t>
      Әкімшілік-аумақтық бөлініс бойынша Арыс қаласына 6 ауылдық округтер (Ақдала, Байырқұм, Дермене, Жиделі, Монтайтас, Қожатоғай), 29 ауылдық елді-мекендер орналасқан.</w:t>
      </w:r>
    </w:p>
    <w:p>
      <w:pPr>
        <w:spacing w:after="0"/>
        <w:ind w:left="0"/>
        <w:jc w:val="both"/>
      </w:pPr>
      <w:r>
        <w:rPr>
          <w:rFonts w:ascii="Times New Roman"/>
          <w:b w:val="false"/>
          <w:i w:val="false"/>
          <w:color w:val="000000"/>
          <w:sz w:val="28"/>
        </w:rPr>
        <w:t>
      Мазмұны:</w:t>
      </w:r>
    </w:p>
    <w:p>
      <w:pPr>
        <w:spacing w:after="0"/>
        <w:ind w:left="0"/>
        <w:jc w:val="both"/>
      </w:pPr>
      <w:r>
        <w:rPr>
          <w:rFonts w:ascii="Times New Roman"/>
          <w:b w:val="false"/>
          <w:i w:val="false"/>
          <w:color w:val="000000"/>
          <w:sz w:val="28"/>
        </w:rPr>
        <w:t>
      1 Табиғаты</w:t>
      </w:r>
    </w:p>
    <w:p>
      <w:pPr>
        <w:spacing w:after="0"/>
        <w:ind w:left="0"/>
        <w:jc w:val="both"/>
      </w:pPr>
      <w:r>
        <w:rPr>
          <w:rFonts w:ascii="Times New Roman"/>
          <w:b w:val="false"/>
          <w:i w:val="false"/>
          <w:color w:val="000000"/>
          <w:sz w:val="28"/>
        </w:rPr>
        <w:t>
      2 Климаты</w:t>
      </w:r>
    </w:p>
    <w:p>
      <w:pPr>
        <w:spacing w:after="0"/>
        <w:ind w:left="0"/>
        <w:jc w:val="both"/>
      </w:pPr>
      <w:r>
        <w:rPr>
          <w:rFonts w:ascii="Times New Roman"/>
          <w:b w:val="false"/>
          <w:i w:val="false"/>
          <w:color w:val="000000"/>
          <w:sz w:val="28"/>
        </w:rPr>
        <w:t>
      3 Гидрографиясы</w:t>
      </w:r>
    </w:p>
    <w:p>
      <w:pPr>
        <w:spacing w:after="0"/>
        <w:ind w:left="0"/>
        <w:jc w:val="both"/>
      </w:pPr>
      <w:r>
        <w:rPr>
          <w:rFonts w:ascii="Times New Roman"/>
          <w:b w:val="false"/>
          <w:i w:val="false"/>
          <w:color w:val="000000"/>
          <w:sz w:val="28"/>
        </w:rPr>
        <w:t>
      4 Ауыл шаруашылығы</w:t>
      </w:r>
    </w:p>
    <w:p>
      <w:pPr>
        <w:spacing w:after="0"/>
        <w:ind w:left="0"/>
        <w:jc w:val="both"/>
      </w:pPr>
      <w:r>
        <w:rPr>
          <w:rFonts w:ascii="Times New Roman"/>
          <w:b w:val="false"/>
          <w:i w:val="false"/>
          <w:color w:val="000000"/>
          <w:sz w:val="28"/>
        </w:rPr>
        <w:t>
      Табиғаты:</w:t>
      </w:r>
    </w:p>
    <w:p>
      <w:pPr>
        <w:spacing w:after="0"/>
        <w:ind w:left="0"/>
        <w:jc w:val="both"/>
      </w:pPr>
      <w:r>
        <w:rPr>
          <w:rFonts w:ascii="Times New Roman"/>
          <w:b w:val="false"/>
          <w:i w:val="false"/>
          <w:color w:val="000000"/>
          <w:sz w:val="28"/>
        </w:rPr>
        <w:t>
      Арыс қаласы, Түркістан облысының оңтүстік-батыс аумағында орналасқан және территориялық аймақ бойынша 7 ауданмен шектеседі. Шекарасының жалпы ұзындығы 390 шақырымнан астам, оның барлығы құрлық арқылы өтеді.</w:t>
      </w:r>
    </w:p>
    <w:p>
      <w:pPr>
        <w:spacing w:after="0"/>
        <w:ind w:left="0"/>
        <w:jc w:val="both"/>
      </w:pPr>
      <w:r>
        <w:rPr>
          <w:rFonts w:ascii="Times New Roman"/>
          <w:b w:val="false"/>
          <w:i w:val="false"/>
          <w:color w:val="000000"/>
          <w:sz w:val="28"/>
        </w:rPr>
        <w:t>
      Климаты:</w:t>
      </w:r>
    </w:p>
    <w:p>
      <w:pPr>
        <w:spacing w:after="0"/>
        <w:ind w:left="0"/>
        <w:jc w:val="both"/>
      </w:pPr>
      <w:r>
        <w:rPr>
          <w:rFonts w:ascii="Times New Roman"/>
          <w:b w:val="false"/>
          <w:i w:val="false"/>
          <w:color w:val="000000"/>
          <w:sz w:val="28"/>
        </w:rPr>
        <w:t>
      Климаты тым континенттік. Қысы батысында суықтау, оңтүстігінде біршама жылы. Жазы аптап ыстық, желді. Қаңтар айының жылдық орташа температурасы (7-12°С), шілдеде (37-41°С). Жауын шашынның жылдық орташа мөлшері 300-450 мм.</w:t>
      </w:r>
    </w:p>
    <w:p>
      <w:pPr>
        <w:spacing w:after="0"/>
        <w:ind w:left="0"/>
        <w:jc w:val="both"/>
      </w:pPr>
      <w:r>
        <w:rPr>
          <w:rFonts w:ascii="Times New Roman"/>
          <w:b w:val="false"/>
          <w:i w:val="false"/>
          <w:color w:val="000000"/>
          <w:sz w:val="28"/>
        </w:rPr>
        <w:t>
      Гидрографиясы:</w:t>
      </w:r>
    </w:p>
    <w:p>
      <w:pPr>
        <w:spacing w:after="0"/>
        <w:ind w:left="0"/>
        <w:jc w:val="both"/>
      </w:pPr>
      <w:r>
        <w:rPr>
          <w:rFonts w:ascii="Times New Roman"/>
          <w:b w:val="false"/>
          <w:i w:val="false"/>
          <w:color w:val="000000"/>
          <w:sz w:val="28"/>
        </w:rPr>
        <w:t>
      Арыс қаласында 1 су қоймасы, 3 канал бар.</w:t>
      </w:r>
    </w:p>
    <w:p>
      <w:pPr>
        <w:spacing w:after="0"/>
        <w:ind w:left="0"/>
        <w:jc w:val="both"/>
      </w:pPr>
      <w:r>
        <w:rPr>
          <w:rFonts w:ascii="Times New Roman"/>
          <w:b w:val="false"/>
          <w:i w:val="false"/>
          <w:color w:val="000000"/>
          <w:sz w:val="28"/>
        </w:rPr>
        <w:t>
      Арыс қаласындағы ауылдық және поселкелік округтері бойынша мал басының саны, табиғи жайылымының көлемі және табиғи жайылымды қажет ететін көлемі туралы мәлімет:</w:t>
      </w:r>
    </w:p>
    <w:p>
      <w:pPr>
        <w:spacing w:after="0"/>
        <w:ind w:left="0"/>
        <w:jc w:val="both"/>
      </w:pPr>
      <w:r>
        <w:rPr>
          <w:rFonts w:ascii="Times New Roman"/>
          <w:b w:val="false"/>
          <w:i w:val="false"/>
          <w:color w:val="000000"/>
          <w:sz w:val="28"/>
        </w:rPr>
        <w:t>
      Қосымшада ауыл округтері бөлінісінде мәліметтер, схемалар мен карталар:</w:t>
      </w:r>
    </w:p>
    <w:p>
      <w:pPr>
        <w:spacing w:after="0"/>
        <w:ind w:left="0"/>
        <w:jc w:val="both"/>
      </w:pPr>
      <w:r>
        <w:rPr>
          <w:rFonts w:ascii="Times New Roman"/>
          <w:b w:val="false"/>
          <w:i w:val="false"/>
          <w:color w:val="000000"/>
          <w:sz w:val="28"/>
        </w:rPr>
        <w:t>
      4-қосымша – Ақдала ауылдық округі</w:t>
      </w:r>
    </w:p>
    <w:p>
      <w:pPr>
        <w:spacing w:after="0"/>
        <w:ind w:left="0"/>
        <w:jc w:val="both"/>
      </w:pPr>
      <w:r>
        <w:rPr>
          <w:rFonts w:ascii="Times New Roman"/>
          <w:b w:val="false"/>
          <w:i w:val="false"/>
          <w:color w:val="000000"/>
          <w:sz w:val="28"/>
        </w:rPr>
        <w:t>
      5-қосымша – Байырқұм ауылдық округі</w:t>
      </w:r>
    </w:p>
    <w:p>
      <w:pPr>
        <w:spacing w:after="0"/>
        <w:ind w:left="0"/>
        <w:jc w:val="both"/>
      </w:pPr>
      <w:r>
        <w:rPr>
          <w:rFonts w:ascii="Times New Roman"/>
          <w:b w:val="false"/>
          <w:i w:val="false"/>
          <w:color w:val="000000"/>
          <w:sz w:val="28"/>
        </w:rPr>
        <w:t>
      6-қосымша – Дермене ауылдық округі</w:t>
      </w:r>
    </w:p>
    <w:p>
      <w:pPr>
        <w:spacing w:after="0"/>
        <w:ind w:left="0"/>
        <w:jc w:val="both"/>
      </w:pPr>
      <w:r>
        <w:rPr>
          <w:rFonts w:ascii="Times New Roman"/>
          <w:b w:val="false"/>
          <w:i w:val="false"/>
          <w:color w:val="000000"/>
          <w:sz w:val="28"/>
        </w:rPr>
        <w:t>
      7-қосымша – Жиделі ауылдық округі</w:t>
      </w:r>
    </w:p>
    <w:p>
      <w:pPr>
        <w:spacing w:after="0"/>
        <w:ind w:left="0"/>
        <w:jc w:val="both"/>
      </w:pPr>
      <w:r>
        <w:rPr>
          <w:rFonts w:ascii="Times New Roman"/>
          <w:b w:val="false"/>
          <w:i w:val="false"/>
          <w:color w:val="000000"/>
          <w:sz w:val="28"/>
        </w:rPr>
        <w:t>
      8-қосымша – Монтайтас ауылдық округі</w:t>
      </w:r>
    </w:p>
    <w:p>
      <w:pPr>
        <w:spacing w:after="0"/>
        <w:ind w:left="0"/>
        <w:jc w:val="both"/>
      </w:pPr>
      <w:r>
        <w:rPr>
          <w:rFonts w:ascii="Times New Roman"/>
          <w:b w:val="false"/>
          <w:i w:val="false"/>
          <w:color w:val="000000"/>
          <w:sz w:val="28"/>
        </w:rPr>
        <w:t>
      9-қосымша – Қожатоғай ауылдық округі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Жайылымдарды басқару және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оларды пайдалану жөніндегі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жоспардың 1-қосымшасы</w:t>
            </w:r>
          </w:p>
        </w:tc>
      </w:tr>
    </w:tbl>
    <w:p>
      <w:pPr>
        <w:spacing w:after="0"/>
        <w:ind w:left="0"/>
        <w:jc w:val="both"/>
      </w:pPr>
      <w:r>
        <w:rPr>
          <w:rFonts w:ascii="Times New Roman"/>
          <w:b w:val="false"/>
          <w:i w:val="false"/>
          <w:color w:val="000000"/>
          <w:sz w:val="28"/>
        </w:rPr>
        <w:t>
      Төрт түлік малдың жайылымдық жерлермен қамтылу деңгейі: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23"/>
        <w:gridCol w:w="723"/>
        <w:gridCol w:w="723"/>
        <w:gridCol w:w="723"/>
        <w:gridCol w:w="723"/>
        <w:gridCol w:w="723"/>
        <w:gridCol w:w="723"/>
        <w:gridCol w:w="723"/>
        <w:gridCol w:w="724"/>
        <w:gridCol w:w="724"/>
        <w:gridCol w:w="724"/>
        <w:gridCol w:w="724"/>
        <w:gridCol w:w="724"/>
        <w:gridCol w:w="724"/>
        <w:gridCol w:w="724"/>
        <w:gridCol w:w="724"/>
        <w:gridCol w:w="724"/>
      </w:tblGrid>
      <w:tr>
        <w:trPr>
          <w:trHeight w:val="30" w:hRule="atLeast"/>
        </w:trPr>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округтер саны</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округтеріндегі жалпы жайылымның жер көлемі, гектар</w:t>
            </w:r>
          </w:p>
        </w:tc>
        <w:tc>
          <w:tcPr>
            <w:tcW w:w="0" w:type="auto"/>
            <w:gridSpan w:val="1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 лар</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Қаладағы жалпы жайылым мен қажетті жайылымның айырмасы (+,-)</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Ақдала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78354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19698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33808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33808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10101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63607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-14747</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Байырқұм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110859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6761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47327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46882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46882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20636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114845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-3986</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Дермене</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35857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4637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32459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53114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53114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18340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4310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38790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142703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-106846</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Жиделі</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16261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13892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13892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5320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37651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-32312</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Қожатоғай</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270177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8064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56448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90542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90542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3089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21623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169522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100655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Монтайтас</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47077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41818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64594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64594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3566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24962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131374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-84297</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Арыс</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34783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39353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39353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16044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90351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-89865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548337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35542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7248794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342185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342185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16718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117026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4672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42048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750053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-201716</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Жайылымдарды басқару және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оларды пайдалану жөніндегі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жоспардың 2-қосымшасы</w:t>
            </w:r>
          </w:p>
        </w:tc>
      </w:tr>
    </w:tbl>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дәрігерлік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w:t>
            </w:r>
          </w:p>
          <w:p>
            <w:pPr>
              <w:spacing w:after="20"/>
              <w:ind w:left="20"/>
              <w:jc w:val="both"/>
            </w:pPr>
            <w:r>
              <w:rPr>
                <w:rFonts w:ascii="Times New Roman"/>
                <w:b w:val="false"/>
                <w:i w:val="false"/>
                <w:color w:val="000000"/>
                <w:sz w:val="20"/>
              </w:rPr>
              <w:t>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Ақдала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Байырқұм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Дермене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Жиделі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Қожатоғай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Монтайтас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bl>
    <w:p>
      <w:pPr>
        <w:spacing w:after="0"/>
        <w:ind w:left="0"/>
        <w:jc w:val="both"/>
      </w:pPr>
      <w:r>
        <w:rPr>
          <w:rFonts w:ascii="Times New Roman"/>
          <w:b w:val="false"/>
          <w:i w:val="false"/>
          <w:color w:val="000000"/>
          <w:sz w:val="28"/>
        </w:rPr>
        <w:t>
      Жайылым жерлердің құрғақ массасының орташа түсімділігі 5,3 центнер/гектарына, азықтық бірлігі 3,1 центнер/гектарына.</w:t>
      </w:r>
    </w:p>
    <w:p>
      <w:pPr>
        <w:spacing w:after="0"/>
        <w:ind w:left="0"/>
        <w:jc w:val="both"/>
      </w:pPr>
      <w:r>
        <w:rPr>
          <w:rFonts w:ascii="Times New Roman"/>
          <w:b w:val="false"/>
          <w:i w:val="false"/>
          <w:color w:val="000000"/>
          <w:sz w:val="28"/>
        </w:rPr>
        <w:t>
      Табиғи жем-шөп алқаптарындағы жайылымдардың түсімділігі (центнер/гектарына) мен азықтық бірлігіне баға беру көрсеткіштері: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маусымдық пайдалану ұсынысы</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Азықтық бірлік бойынша жайылым сапасының өнімділігі (центнер/гектарына)</w:t>
            </w:r>
          </w:p>
        </w:tc>
      </w:tr>
      <w:tr>
        <w:trPr>
          <w:trHeight w:val="30" w:hRule="atLeast"/>
        </w:trPr>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жақсы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ортадан жоғары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ортадан төмен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жаман</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Көктемгі-жаздық, күздік- жаздық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 жоғары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4,0-6,9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төмен</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Көктемдік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 жоғары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5,5-7,5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төмен</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Күздік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төмен</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Көктемдік-күздік</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Екі маусым бойынша бағаланады, көктемдік-күздік</w:t>
            </w:r>
          </w:p>
        </w:tc>
      </w:tr>
    </w:tbl>
    <w:p>
      <w:pPr>
        <w:spacing w:after="0"/>
        <w:ind w:left="0"/>
        <w:jc w:val="both"/>
      </w:pPr>
      <w:r>
        <w:rPr>
          <w:rFonts w:ascii="Times New Roman"/>
          <w:b w:val="false"/>
          <w:i w:val="false"/>
          <w:color w:val="000000"/>
          <w:sz w:val="28"/>
        </w:rPr>
        <w:t xml:space="preserve">
      Жем-шөп қорының құнарлығы төмендегі көрсеткіштер бойынша бағаланады: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маусымдық пайдалану ұсынысы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Жем-шөптің құнарлығы (100 килограмм құрғақ шөптегі азықтық бірліктің көлемі)</w:t>
            </w:r>
          </w:p>
        </w:tc>
      </w:tr>
      <w:tr>
        <w:trPr>
          <w:trHeight w:val="30" w:hRule="atLeast"/>
        </w:trPr>
        <w:tc>
          <w:tcPr>
            <w:tcW w:w="0" w:type="auto"/>
            <w:vMerge/>
            <w:tcBorders>
              <w:top w:val="nil"/>
              <w:left w:val="single" w:color="cfcfcf" w:sz="5"/>
              <w:bottom w:val="single" w:color="cfcfcf" w:sz="5"/>
              <w:right w:val="single" w:color="cfcfcf" w:sz="5"/>
            </w:tcBorders>
          </w:tc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жаман</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Көктемдік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68-ден жоғары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51-69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51-ден төмен</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Көктемгі-жаздық, күздік- жаздық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50-ден жоғары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40-тан төмен</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Күздік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40-тан жоғары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30-дан төмен</w:t>
            </w:r>
          </w:p>
        </w:tc>
      </w:tr>
    </w:tbl>
    <w:p>
      <w:pPr>
        <w:spacing w:after="0"/>
        <w:ind w:left="0"/>
        <w:jc w:val="both"/>
      </w:pPr>
      <w:r>
        <w:rPr>
          <w:rFonts w:ascii="Times New Roman"/>
          <w:b w:val="false"/>
          <w:i w:val="false"/>
          <w:color w:val="000000"/>
          <w:sz w:val="28"/>
        </w:rPr>
        <w:t>
      Қорытынды:</w:t>
      </w:r>
    </w:p>
    <w:p>
      <w:pPr>
        <w:spacing w:after="0"/>
        <w:ind w:left="0"/>
        <w:jc w:val="both"/>
      </w:pPr>
      <w:r>
        <w:rPr>
          <w:rFonts w:ascii="Times New Roman"/>
          <w:b w:val="false"/>
          <w:i w:val="false"/>
          <w:color w:val="000000"/>
          <w:sz w:val="28"/>
        </w:rPr>
        <w:t>
      Арыс қаласында жалпы жайылымдық жер 548337 гектарды құрайды, Қазақстан Республикасы Ауыл шаруашылығы министрінің 2015 жылдың 14 сәуірдегі №3-3/332 "Жайылымдардың жалпы алаңына түсетін жүктеменің шекті рұқсат етілетін нормасын бекіту туралы" бұйрығына сәйкес, мал басына шаққандағы жайылымды есептей келе барлығы 1291804 гектар жайылым жер учаскесі қажет екендігі анықталды.</w:t>
      </w:r>
    </w:p>
    <w:p>
      <w:pPr>
        <w:spacing w:after="0"/>
        <w:ind w:left="0"/>
        <w:jc w:val="both"/>
      </w:pPr>
      <w:r>
        <w:rPr>
          <w:rFonts w:ascii="Times New Roman"/>
          <w:b w:val="false"/>
          <w:i w:val="false"/>
          <w:color w:val="000000"/>
          <w:sz w:val="28"/>
        </w:rPr>
        <w:t>
      Қала бойынша барлығы 471586 мал басы (36204 ірі қара мал, 417260 ұсақ мал, 15845 жылқылар, 2277 түйелер) көлемі 426643 гектар жайылымды пайдаланады, оның ішінде 16688 бас мал (3084 ірі қара мал, 12901 ұсақ мал, 703 жылқылар) бір орында, қоралық жағдайда ұсталынып, бордақыланады.</w:t>
      </w:r>
    </w:p>
    <w:p>
      <w:pPr>
        <w:spacing w:after="0"/>
        <w:ind w:left="0"/>
        <w:jc w:val="both"/>
      </w:pPr>
      <w:r>
        <w:rPr>
          <w:rFonts w:ascii="Times New Roman"/>
          <w:b w:val="false"/>
          <w:i w:val="false"/>
          <w:color w:val="000000"/>
          <w:sz w:val="28"/>
        </w:rPr>
        <w:t>
      Жоғарыда көрсетілгендердің негізінде Арыс қаласында жалпы 471586 бас малға көлемі 743467 гектар жайылым жер жеткіліксіз екендігі байқалады.</w:t>
      </w:r>
    </w:p>
    <w:p>
      <w:pPr>
        <w:spacing w:after="0"/>
        <w:ind w:left="0"/>
        <w:jc w:val="both"/>
      </w:pPr>
      <w:r>
        <w:rPr>
          <w:rFonts w:ascii="Times New Roman"/>
          <w:b w:val="false"/>
          <w:i w:val="false"/>
          <w:color w:val="000000"/>
          <w:sz w:val="28"/>
        </w:rPr>
        <w:t>
      Арыс қаласындағы жайылымдық жердің жеткіліксіздігін шешу үшін, жайылымдық жерлерге түсетін жүктемені азайтып, мал өсіруді жайылымдық-қоралық жүйеден жайылымды қажет етпейтін мал өсіру жүйесіне (қорада ұстап бағу, бордақылау) ауыстыру қажет.</w:t>
      </w:r>
    </w:p>
    <w:p>
      <w:pPr>
        <w:spacing w:after="0"/>
        <w:ind w:left="0"/>
        <w:jc w:val="both"/>
      </w:pPr>
      <w:r>
        <w:rPr>
          <w:rFonts w:ascii="Times New Roman"/>
          <w:b w:val="false"/>
          <w:i w:val="false"/>
          <w:color w:val="000000"/>
          <w:sz w:val="28"/>
        </w:rPr>
        <w:t>
      Ұсыныс:</w:t>
      </w:r>
    </w:p>
    <w:p>
      <w:pPr>
        <w:spacing w:after="0"/>
        <w:ind w:left="0"/>
        <w:jc w:val="both"/>
      </w:pPr>
      <w:r>
        <w:rPr>
          <w:rFonts w:ascii="Times New Roman"/>
          <w:b w:val="false"/>
          <w:i w:val="false"/>
          <w:color w:val="000000"/>
          <w:sz w:val="28"/>
        </w:rPr>
        <w:t>
      Қазақстан Республикасы Ауыл шаруашылығы министрінің 2015 жылдың 14 сәуірдегі №3-3/332 "Жайылымдардың жалпы алаңына түсетін жүктеменің шекті рұқсат етілетін нормасын бекіту туралы" бұйрығына сәйкес мал басына белгіленген жайылымның шекті мөлшерін тұрғылықты жерге байланысты қайта есептеу ұсынылады.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Жайылымдарды басқару және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оларды пайдалану жөніндегі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жоспардың 3-қосымшасы</w:t>
            </w:r>
          </w:p>
        </w:tc>
      </w:tr>
    </w:tbl>
    <w:p>
      <w:pPr>
        <w:spacing w:after="0"/>
        <w:ind w:left="0"/>
        <w:jc w:val="both"/>
      </w:pPr>
      <w:r>
        <w:rPr>
          <w:rFonts w:ascii="Times New Roman"/>
          <w:b w:val="false"/>
          <w:i w:val="false"/>
          <w:color w:val="000000"/>
          <w:sz w:val="28"/>
        </w:rPr>
        <w:t>
      Арыс қаласындағы ауылдық округтері бойынша мал басының саны туралы мәлімет:</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округі</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p>
            <w:pPr>
              <w:spacing w:after="20"/>
              <w:ind w:left="20"/>
              <w:jc w:val="both"/>
            </w:pPr>
            <w:r>
              <w:rPr>
                <w:rFonts w:ascii="Times New Roman"/>
                <w:b w:val="false"/>
                <w:i w:val="false"/>
                <w:color w:val="000000"/>
                <w:sz w:val="20"/>
              </w:rPr>
              <w:t>
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Қолда ұсталатыны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жайылымды қажет ететіні</w:t>
            </w: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Қолда ұсталатыны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жайылымды қажет ететіні</w:t>
            </w: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Қолда ұсталатыны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жайылымды қажет ететіні</w:t>
            </w:r>
          </w:p>
        </w:tc>
        <w:tc>
          <w:tcPr>
            <w:tcW w:w="0" w:type="auto"/>
            <w:vMerge/>
            <w:tcBorders>
              <w:top w:val="nil"/>
              <w:left w:val="single" w:color="cfcfcf" w:sz="5"/>
              <w:bottom w:val="single" w:color="cfcfcf" w:sz="5"/>
              <w:right w:val="single" w:color="cfcfcf" w:sz="5"/>
            </w:tcBorders>
          </w:tcP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Ақдала</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2814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33808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46864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Байырқұм</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6761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4471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46882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8152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38730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Дермене</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4637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53114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4161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48953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4310</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Жиделі</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13892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4339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9553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Қожатоғай</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8064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4319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3745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90542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73458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3089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Монтайтас</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3495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64594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23559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41035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3566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2455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Арыс</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39353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39353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35634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3084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33120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348101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12901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404359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16570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15142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4672</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Жайылымдарды басқару және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оларды пайдалану жөніндегі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жоспарға 4-қосымша</w:t>
            </w:r>
          </w:p>
        </w:tc>
      </w:tr>
    </w:tbl>
    <w:p>
      <w:pPr>
        <w:spacing w:after="0"/>
        <w:ind w:left="0"/>
        <w:jc w:val="both"/>
      </w:pPr>
      <w:r>
        <w:rPr>
          <w:rFonts w:ascii="Times New Roman"/>
          <w:b w:val="false"/>
          <w:i w:val="false"/>
          <w:color w:val="000000"/>
          <w:sz w:val="28"/>
        </w:rPr>
        <w:t>
      1. Ақдала ауылдық округі</w:t>
      </w:r>
    </w:p>
    <w:p>
      <w:pPr>
        <w:spacing w:after="0"/>
        <w:ind w:left="0"/>
        <w:jc w:val="both"/>
      </w:pPr>
      <w:r>
        <w:rPr>
          <w:rFonts w:ascii="Times New Roman"/>
          <w:b w:val="false"/>
          <w:i w:val="false"/>
          <w:color w:val="000000"/>
          <w:sz w:val="28"/>
        </w:rPr>
        <w:t>
      Орталығы - Ақдала ауылы.</w:t>
      </w:r>
    </w:p>
    <w:p>
      <w:pPr>
        <w:spacing w:after="0"/>
        <w:ind w:left="0"/>
        <w:jc w:val="both"/>
      </w:pPr>
      <w:r>
        <w:rPr>
          <w:rFonts w:ascii="Times New Roman"/>
          <w:b w:val="false"/>
          <w:i w:val="false"/>
          <w:color w:val="000000"/>
          <w:sz w:val="28"/>
        </w:rPr>
        <w:t xml:space="preserve">
      Елді мекендері - Ақдала, Онтам, П.Арапов, </w:t>
      </w:r>
    </w:p>
    <w:p>
      <w:pPr>
        <w:spacing w:after="0"/>
        <w:ind w:left="0"/>
        <w:jc w:val="both"/>
      </w:pPr>
      <w:r>
        <w:rPr>
          <w:rFonts w:ascii="Times New Roman"/>
          <w:b w:val="false"/>
          <w:i w:val="false"/>
          <w:color w:val="000000"/>
          <w:sz w:val="28"/>
        </w:rPr>
        <w:t xml:space="preserve">
      Тақыркөл, Тоғайлы, Ақын-Жақып. </w:t>
      </w:r>
    </w:p>
    <w:p>
      <w:pPr>
        <w:spacing w:after="0"/>
        <w:ind w:left="0"/>
        <w:jc w:val="both"/>
      </w:pPr>
      <w:r>
        <w:rPr>
          <w:rFonts w:ascii="Times New Roman"/>
          <w:b w:val="false"/>
          <w:i w:val="false"/>
          <w:color w:val="000000"/>
          <w:sz w:val="28"/>
        </w:rPr>
        <w:t>
      Округтің жалпы жер көлемі - 93466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жерлер - 88351 гектар;</w:t>
      </w:r>
    </w:p>
    <w:p>
      <w:pPr>
        <w:spacing w:after="0"/>
        <w:ind w:left="0"/>
        <w:jc w:val="both"/>
      </w:pPr>
      <w:r>
        <w:rPr>
          <w:rFonts w:ascii="Times New Roman"/>
          <w:b w:val="false"/>
          <w:i w:val="false"/>
          <w:color w:val="000000"/>
          <w:sz w:val="28"/>
        </w:rPr>
        <w:t>
      жалпы егістік жерлер - 9814 гектар;</w:t>
      </w:r>
    </w:p>
    <w:p>
      <w:pPr>
        <w:spacing w:after="0"/>
        <w:ind w:left="0"/>
        <w:jc w:val="both"/>
      </w:pPr>
      <w:r>
        <w:rPr>
          <w:rFonts w:ascii="Times New Roman"/>
          <w:b w:val="false"/>
          <w:i w:val="false"/>
          <w:color w:val="000000"/>
          <w:sz w:val="28"/>
        </w:rPr>
        <w:t>
      суармалы жерлер - 9814 гектар;</w:t>
      </w:r>
    </w:p>
    <w:p>
      <w:pPr>
        <w:spacing w:after="0"/>
        <w:ind w:left="0"/>
        <w:jc w:val="both"/>
      </w:pPr>
      <w:r>
        <w:rPr>
          <w:rFonts w:ascii="Times New Roman"/>
          <w:b w:val="false"/>
          <w:i w:val="false"/>
          <w:color w:val="000000"/>
          <w:sz w:val="28"/>
        </w:rPr>
        <w:t>
      көп жылдық екпелер - 183 гектар;</w:t>
      </w:r>
    </w:p>
    <w:p>
      <w:pPr>
        <w:spacing w:after="0"/>
        <w:ind w:left="0"/>
        <w:jc w:val="both"/>
      </w:pPr>
      <w:r>
        <w:rPr>
          <w:rFonts w:ascii="Times New Roman"/>
          <w:b w:val="false"/>
          <w:i w:val="false"/>
          <w:color w:val="000000"/>
          <w:sz w:val="28"/>
        </w:rPr>
        <w:t>
      жайылымдық жерлер - 69854 гектар.</w:t>
      </w:r>
    </w:p>
    <w:p>
      <w:pPr>
        <w:spacing w:after="0"/>
        <w:ind w:left="0"/>
        <w:jc w:val="both"/>
      </w:pPr>
      <w:r>
        <w:rPr>
          <w:rFonts w:ascii="Times New Roman"/>
          <w:b w:val="false"/>
          <w:i w:val="false"/>
          <w:color w:val="000000"/>
          <w:sz w:val="28"/>
        </w:rPr>
        <w:t>
      Елді мекендер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Ақдала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2691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33395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П.Арапов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33808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bl>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дәрігерлік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Ақдала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П.Арапов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bl>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 Жайылым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жайылымдарға малдардың айдап шығарылу мерзімдері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жайылымдардан малдардың қайтарылу мерзімдері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Ақдала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Тамыз-қазан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Ауыл шаруашылығы жануарларының мал басына шаққандағы жайылымның қажеттілігі туралы кестесі: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0" w:type="auto"/>
            <w:gridSpan w:val="5"/>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5"/>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Ақдала</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60454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3992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27944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33395</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П.Арапов</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69854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2814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53152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33808</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 дің жалпы жайылым мен қажетті жайылымның айырмасы,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33395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9814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71153</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-10699</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7839</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10101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72714</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-2860</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Жайылымдарды басқару және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оларды пайдалану жөніндегі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жоспарға 5-қосымша</w:t>
            </w:r>
          </w:p>
        </w:tc>
      </w:tr>
    </w:tbl>
    <w:p>
      <w:pPr>
        <w:spacing w:after="0"/>
        <w:ind w:left="0"/>
        <w:jc w:val="both"/>
      </w:pPr>
      <w:r>
        <w:rPr>
          <w:rFonts w:ascii="Times New Roman"/>
          <w:b w:val="false"/>
          <w:i w:val="false"/>
          <w:color w:val="000000"/>
          <w:sz w:val="28"/>
        </w:rPr>
        <w:t>
      2. Байырқұм ауылдық округі</w:t>
      </w:r>
    </w:p>
    <w:p>
      <w:pPr>
        <w:spacing w:after="0"/>
        <w:ind w:left="0"/>
        <w:jc w:val="both"/>
      </w:pPr>
      <w:r>
        <w:rPr>
          <w:rFonts w:ascii="Times New Roman"/>
          <w:b w:val="false"/>
          <w:i w:val="false"/>
          <w:color w:val="000000"/>
          <w:sz w:val="28"/>
        </w:rPr>
        <w:t xml:space="preserve">
      Орталығы - Байырқұм ауылы. </w:t>
      </w:r>
    </w:p>
    <w:p>
      <w:pPr>
        <w:spacing w:after="0"/>
        <w:ind w:left="0"/>
        <w:jc w:val="both"/>
      </w:pPr>
      <w:r>
        <w:rPr>
          <w:rFonts w:ascii="Times New Roman"/>
          <w:b w:val="false"/>
          <w:i w:val="false"/>
          <w:color w:val="000000"/>
          <w:sz w:val="28"/>
        </w:rPr>
        <w:t>
      Елді мекендері - Байырқұм, Көкжиде, Жосалы.</w:t>
      </w:r>
    </w:p>
    <w:p>
      <w:pPr>
        <w:spacing w:after="0"/>
        <w:ind w:left="0"/>
        <w:jc w:val="both"/>
      </w:pPr>
      <w:r>
        <w:rPr>
          <w:rFonts w:ascii="Times New Roman"/>
          <w:b w:val="false"/>
          <w:i w:val="false"/>
          <w:color w:val="000000"/>
          <w:sz w:val="28"/>
        </w:rPr>
        <w:t>
      Округтің жалпы жер көлемі - 256199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жерлер - 115512 гектар;</w:t>
      </w:r>
    </w:p>
    <w:p>
      <w:pPr>
        <w:spacing w:after="0"/>
        <w:ind w:left="0"/>
        <w:jc w:val="both"/>
      </w:pPr>
      <w:r>
        <w:rPr>
          <w:rFonts w:ascii="Times New Roman"/>
          <w:b w:val="false"/>
          <w:i w:val="false"/>
          <w:color w:val="000000"/>
          <w:sz w:val="28"/>
        </w:rPr>
        <w:t xml:space="preserve">
      жалпы егістік жерлер - 4469 гектар; </w:t>
      </w:r>
    </w:p>
    <w:p>
      <w:pPr>
        <w:spacing w:after="0"/>
        <w:ind w:left="0"/>
        <w:jc w:val="both"/>
      </w:pPr>
      <w:r>
        <w:rPr>
          <w:rFonts w:ascii="Times New Roman"/>
          <w:b w:val="false"/>
          <w:i w:val="false"/>
          <w:color w:val="000000"/>
          <w:sz w:val="28"/>
        </w:rPr>
        <w:t>
      суармалы жерлер - 4469 гектар;</w:t>
      </w:r>
    </w:p>
    <w:p>
      <w:pPr>
        <w:spacing w:after="0"/>
        <w:ind w:left="0"/>
        <w:jc w:val="both"/>
      </w:pPr>
      <w:r>
        <w:rPr>
          <w:rFonts w:ascii="Times New Roman"/>
          <w:b w:val="false"/>
          <w:i w:val="false"/>
          <w:color w:val="000000"/>
          <w:sz w:val="28"/>
        </w:rPr>
        <w:t xml:space="preserve">
      шабындық жерлер - 184 гектар; </w:t>
      </w:r>
    </w:p>
    <w:p>
      <w:pPr>
        <w:spacing w:after="0"/>
        <w:ind w:left="0"/>
        <w:jc w:val="both"/>
      </w:pPr>
      <w:r>
        <w:rPr>
          <w:rFonts w:ascii="Times New Roman"/>
          <w:b w:val="false"/>
          <w:i w:val="false"/>
          <w:color w:val="000000"/>
          <w:sz w:val="28"/>
        </w:rPr>
        <w:t>
      жайылымдық жерлер - 110859 гектар.</w:t>
      </w:r>
    </w:p>
    <w:p>
      <w:pPr>
        <w:spacing w:after="0"/>
        <w:ind w:left="0"/>
        <w:jc w:val="both"/>
      </w:pPr>
      <w:r>
        <w:rPr>
          <w:rFonts w:ascii="Times New Roman"/>
          <w:b w:val="false"/>
          <w:i w:val="false"/>
          <w:color w:val="000000"/>
          <w:sz w:val="28"/>
        </w:rPr>
        <w:t>
      Елді мекендер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Байырқұм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24602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Көкжиде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16040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Жосалы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6240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6761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46882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дәрігерлік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Байырқұм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Көкжиде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Жосалы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 Жайылым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жайылымдарға малдардың айдап шығарылу мерзімдері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жайылымдардан малдардың қайтарылу мерзімдері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Байырқұм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Тамыз-қазан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Ауыл шаруашылығы жануарларының мал басына шаққандағы жайылымның қажеттілігі туралы кестесі: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946"/>
        <w:gridCol w:w="946"/>
        <w:gridCol w:w="946"/>
        <w:gridCol w:w="946"/>
        <w:gridCol w:w="946"/>
        <w:gridCol w:w="946"/>
        <w:gridCol w:w="946"/>
        <w:gridCol w:w="946"/>
        <w:gridCol w:w="946"/>
        <w:gridCol w:w="946"/>
        <w:gridCol w:w="946"/>
        <w:gridCol w:w="947"/>
        <w:gridCol w:w="947"/>
      </w:tblGrid>
      <w:tr>
        <w:trPr>
          <w:trHeight w:val="30" w:hRule="atLeast"/>
        </w:trPr>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0" w:type="auto"/>
            <w:gridSpan w:val="5"/>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5"/>
            <w:vMerge/>
            <w:tcBorders>
              <w:top w:val="nil"/>
              <w:left w:val="single" w:color="cfcfcf" w:sz="5"/>
              <w:bottom w:val="single" w:color="cfcfcf" w:sz="5"/>
              <w:right w:val="single" w:color="cfcfcf" w:sz="5"/>
            </w:tcBorders>
          </w:tc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Байырқұм</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71969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34314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24602</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Көкжиде</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33600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11739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16040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Жосалы</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5290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6240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110859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6761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47327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46882</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 мен қажетті жайылымның айырмасы,(-,+)</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24602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13363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72279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16040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34387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-787</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6240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7598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-2889</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46882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20636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114264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-3986</w:t>
            </w:r>
          </w:p>
        </w:tc>
      </w:tr>
    </w:tbl>
    <w:p>
      <w:pPr>
        <w:spacing w:after="0"/>
        <w:ind w:left="0"/>
        <w:jc w:val="left"/>
      </w:pPr>
      <w:r>
        <w:br/>
      </w:r>
    </w:p>
    <w:p>
      <w:pPr>
        <w:spacing w:after="0"/>
        <w:ind w:left="0"/>
        <w:jc w:val="both"/>
      </w:pPr>
      <w:r>
        <w:drawing>
          <wp:inline distT="0" distB="0" distL="0" distR="0">
            <wp:extent cx="7810500" cy="1055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1055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083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1083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Жайылымдарды басқару және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оларды пайдалану жөніндегі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жоспарға 6-қосымша</w:t>
            </w:r>
          </w:p>
        </w:tc>
      </w:tr>
    </w:tbl>
    <w:p>
      <w:pPr>
        <w:spacing w:after="0"/>
        <w:ind w:left="0"/>
        <w:jc w:val="both"/>
      </w:pPr>
      <w:r>
        <w:rPr>
          <w:rFonts w:ascii="Times New Roman"/>
          <w:b w:val="false"/>
          <w:i w:val="false"/>
          <w:color w:val="000000"/>
          <w:sz w:val="28"/>
        </w:rPr>
        <w:t>
      3. Дермене ауылдық округі</w:t>
      </w:r>
    </w:p>
    <w:p>
      <w:pPr>
        <w:spacing w:after="0"/>
        <w:ind w:left="0"/>
        <w:jc w:val="both"/>
      </w:pPr>
      <w:r>
        <w:rPr>
          <w:rFonts w:ascii="Times New Roman"/>
          <w:b w:val="false"/>
          <w:i w:val="false"/>
          <w:color w:val="000000"/>
          <w:sz w:val="28"/>
        </w:rPr>
        <w:t>
      Орталығы - Дермене ауылы.</w:t>
      </w:r>
    </w:p>
    <w:p>
      <w:pPr>
        <w:spacing w:after="0"/>
        <w:ind w:left="0"/>
        <w:jc w:val="both"/>
      </w:pPr>
      <w:r>
        <w:rPr>
          <w:rFonts w:ascii="Times New Roman"/>
          <w:b w:val="false"/>
          <w:i w:val="false"/>
          <w:color w:val="000000"/>
          <w:sz w:val="28"/>
        </w:rPr>
        <w:t xml:space="preserve">
      Елді мекендері - Дермене, Теміржолшы, Орманды, </w:t>
      </w:r>
    </w:p>
    <w:p>
      <w:pPr>
        <w:spacing w:after="0"/>
        <w:ind w:left="0"/>
        <w:jc w:val="both"/>
      </w:pPr>
      <w:r>
        <w:rPr>
          <w:rFonts w:ascii="Times New Roman"/>
          <w:b w:val="false"/>
          <w:i w:val="false"/>
          <w:color w:val="000000"/>
          <w:sz w:val="28"/>
        </w:rPr>
        <w:t xml:space="preserve">
      Разъезд 40, Қаражантақ, Саналы, Қызылкөпір (Шаян), </w:t>
      </w:r>
    </w:p>
    <w:p>
      <w:pPr>
        <w:spacing w:after="0"/>
        <w:ind w:left="0"/>
        <w:jc w:val="both"/>
      </w:pPr>
      <w:r>
        <w:rPr>
          <w:rFonts w:ascii="Times New Roman"/>
          <w:b w:val="false"/>
          <w:i w:val="false"/>
          <w:color w:val="000000"/>
          <w:sz w:val="28"/>
        </w:rPr>
        <w:t>
      Округтің жалпы жер көлемі - 44855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жерлер - 40684 гектар;</w:t>
      </w:r>
    </w:p>
    <w:p>
      <w:pPr>
        <w:spacing w:after="0"/>
        <w:ind w:left="0"/>
        <w:jc w:val="both"/>
      </w:pPr>
      <w:r>
        <w:rPr>
          <w:rFonts w:ascii="Times New Roman"/>
          <w:b w:val="false"/>
          <w:i w:val="false"/>
          <w:color w:val="000000"/>
          <w:sz w:val="28"/>
        </w:rPr>
        <w:t>
      жалпы егістік жерлер - 4700 гектар;</w:t>
      </w:r>
    </w:p>
    <w:p>
      <w:pPr>
        <w:spacing w:after="0"/>
        <w:ind w:left="0"/>
        <w:jc w:val="both"/>
      </w:pPr>
      <w:r>
        <w:rPr>
          <w:rFonts w:ascii="Times New Roman"/>
          <w:b w:val="false"/>
          <w:i w:val="false"/>
          <w:color w:val="000000"/>
          <w:sz w:val="28"/>
        </w:rPr>
        <w:t>
      суармалы жерлер - 4072 гектар, тәлімі - 628 гектар;</w:t>
      </w:r>
    </w:p>
    <w:p>
      <w:pPr>
        <w:spacing w:after="0"/>
        <w:ind w:left="0"/>
        <w:jc w:val="both"/>
      </w:pPr>
      <w:r>
        <w:rPr>
          <w:rFonts w:ascii="Times New Roman"/>
          <w:b w:val="false"/>
          <w:i w:val="false"/>
          <w:color w:val="000000"/>
          <w:sz w:val="28"/>
        </w:rPr>
        <w:t>
      көп жылдық екпелер - 127 гектар;</w:t>
      </w:r>
    </w:p>
    <w:p>
      <w:pPr>
        <w:spacing w:after="0"/>
        <w:ind w:left="0"/>
        <w:jc w:val="both"/>
      </w:pPr>
      <w:r>
        <w:rPr>
          <w:rFonts w:ascii="Times New Roman"/>
          <w:b w:val="false"/>
          <w:i w:val="false"/>
          <w:color w:val="000000"/>
          <w:sz w:val="28"/>
        </w:rPr>
        <w:t>
      жайылымдық жерлер - 35857 гектар.</w:t>
      </w:r>
    </w:p>
    <w:p>
      <w:pPr>
        <w:spacing w:after="0"/>
        <w:ind w:left="0"/>
        <w:jc w:val="both"/>
      </w:pPr>
      <w:r>
        <w:rPr>
          <w:rFonts w:ascii="Times New Roman"/>
          <w:b w:val="false"/>
          <w:i w:val="false"/>
          <w:color w:val="000000"/>
          <w:sz w:val="28"/>
        </w:rPr>
        <w:t>
      Елді мекендер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Дермене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20323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Теміржолшы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Орманды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Разъезд 40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Қаражантақ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6162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Саналы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18494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3950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Қызылкөпір (Шаян)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4637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53114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4310</w:t>
            </w:r>
          </w:p>
        </w:tc>
      </w:tr>
    </w:tbl>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дәрігерлік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Дермене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Теміржолшы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Орманды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Разъезд 40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Қаражантақ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Саналы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Қызылкөпір (Шаян)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 Жайылым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жайылымдарға малдардың айдап шығарылу мерзімдері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жайылымдардан малдардың қайтарылу мерзімдері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Дермене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Тамыз-қазан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Ауыл шаруашылығы жануарларының мал басына шаққандағы жайылымның қажеттілігі туралы кестесі: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Дермене</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8589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20323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Теміржолшы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5851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Орманды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Разъезд 40</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Қаражантақ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10859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8645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6162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Саналы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9932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5845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18494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Қызылкөпір (Шаян)</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3038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35857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4637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32459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53114</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 лар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20323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7434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6162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2808</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18494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3950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35550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53114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18340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38790</w:t>
            </w:r>
          </w:p>
        </w:tc>
      </w:tr>
      <w:tr>
        <w:trPr>
          <w:trHeight w:val="30" w:hRule="atLeast"/>
        </w:trPr>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36652</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-30727</w:t>
            </w:r>
          </w:p>
        </w:tc>
      </w:tr>
      <w:tr>
        <w:trPr>
          <w:trHeight w:val="30" w:hRule="atLeast"/>
        </w:trPr>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11340</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-5489</w:t>
            </w:r>
          </w:p>
        </w:tc>
      </w:tr>
      <w:tr>
        <w:trPr>
          <w:trHeight w:val="30" w:hRule="atLeast"/>
        </w:trPr>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2397</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-1349</w:t>
            </w:r>
          </w:p>
        </w:tc>
      </w:tr>
      <w:tr>
        <w:trPr>
          <w:trHeight w:val="30" w:hRule="atLeast"/>
        </w:trPr>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-263</w:t>
            </w:r>
          </w:p>
        </w:tc>
      </w:tr>
      <w:tr>
        <w:trPr>
          <w:trHeight w:val="30" w:hRule="atLeast"/>
        </w:trPr>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21003</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-53562</w:t>
            </w:r>
          </w:p>
        </w:tc>
      </w:tr>
      <w:tr>
        <w:trPr>
          <w:trHeight w:val="30" w:hRule="atLeast"/>
        </w:trPr>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6578</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-4416</w:t>
            </w:r>
          </w:p>
        </w:tc>
      </w:tr>
      <w:tr>
        <w:trPr>
          <w:trHeight w:val="30" w:hRule="atLeast"/>
        </w:trPr>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68107</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-32250</w:t>
            </w:r>
          </w:p>
        </w:tc>
      </w:tr>
      <w:tr>
        <w:trPr>
          <w:trHeight w:val="30" w:hRule="atLeast"/>
        </w:trPr>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146420</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-128056</w:t>
            </w:r>
          </w:p>
        </w:tc>
      </w:tr>
    </w:tbl>
    <w:p>
      <w:pPr>
        <w:spacing w:after="0"/>
        <w:ind w:left="0"/>
        <w:jc w:val="left"/>
      </w:pPr>
      <w:r>
        <w:br/>
      </w:r>
    </w:p>
    <w:p>
      <w:pPr>
        <w:spacing w:after="0"/>
        <w:ind w:left="0"/>
        <w:jc w:val="both"/>
      </w:pPr>
      <w:r>
        <w:drawing>
          <wp:inline distT="0" distB="0" distL="0" distR="0">
            <wp:extent cx="7810500" cy="1037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1037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4. Жиделі ауылдық округі</w:t>
      </w:r>
    </w:p>
    <w:p>
      <w:pPr>
        <w:spacing w:after="0"/>
        <w:ind w:left="0"/>
        <w:jc w:val="both"/>
      </w:pPr>
      <w:r>
        <w:rPr>
          <w:rFonts w:ascii="Times New Roman"/>
          <w:b w:val="false"/>
          <w:i w:val="false"/>
          <w:color w:val="000000"/>
          <w:sz w:val="28"/>
        </w:rPr>
        <w:t xml:space="preserve">
      Орталығы - Жиделі ауылы. </w:t>
      </w:r>
    </w:p>
    <w:p>
      <w:pPr>
        <w:spacing w:after="0"/>
        <w:ind w:left="0"/>
        <w:jc w:val="both"/>
      </w:pPr>
      <w:r>
        <w:rPr>
          <w:rFonts w:ascii="Times New Roman"/>
          <w:b w:val="false"/>
          <w:i w:val="false"/>
          <w:color w:val="000000"/>
          <w:sz w:val="28"/>
        </w:rPr>
        <w:t>
      Елді мекендері - Жиделі, Аққала.</w:t>
      </w:r>
    </w:p>
    <w:p>
      <w:pPr>
        <w:spacing w:after="0"/>
        <w:ind w:left="0"/>
        <w:jc w:val="both"/>
      </w:pPr>
      <w:r>
        <w:rPr>
          <w:rFonts w:ascii="Times New Roman"/>
          <w:b w:val="false"/>
          <w:i w:val="false"/>
          <w:color w:val="000000"/>
          <w:sz w:val="28"/>
        </w:rPr>
        <w:t>
      Округтің жалпы жер көлемі - 11351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жерлер - 10528 гектар;</w:t>
      </w:r>
    </w:p>
    <w:p>
      <w:pPr>
        <w:spacing w:after="0"/>
        <w:ind w:left="0"/>
        <w:jc w:val="both"/>
      </w:pPr>
      <w:r>
        <w:rPr>
          <w:rFonts w:ascii="Times New Roman"/>
          <w:b w:val="false"/>
          <w:i w:val="false"/>
          <w:color w:val="000000"/>
          <w:sz w:val="28"/>
        </w:rPr>
        <w:t>
      жалпы егістік жерлер - 5001 гектар;</w:t>
      </w:r>
    </w:p>
    <w:p>
      <w:pPr>
        <w:spacing w:after="0"/>
        <w:ind w:left="0"/>
        <w:jc w:val="both"/>
      </w:pPr>
      <w:r>
        <w:rPr>
          <w:rFonts w:ascii="Times New Roman"/>
          <w:b w:val="false"/>
          <w:i w:val="false"/>
          <w:color w:val="000000"/>
          <w:sz w:val="28"/>
        </w:rPr>
        <w:t>
      суармалы жерлер - 5001 гектар;</w:t>
      </w:r>
    </w:p>
    <w:p>
      <w:pPr>
        <w:spacing w:after="0"/>
        <w:ind w:left="0"/>
        <w:jc w:val="both"/>
      </w:pPr>
      <w:r>
        <w:rPr>
          <w:rFonts w:ascii="Times New Roman"/>
          <w:b w:val="false"/>
          <w:i w:val="false"/>
          <w:color w:val="000000"/>
          <w:sz w:val="28"/>
        </w:rPr>
        <w:t>
      жайылымдық жерлер - 5527 гектар.</w:t>
      </w:r>
    </w:p>
    <w:p>
      <w:pPr>
        <w:spacing w:after="0"/>
        <w:ind w:left="0"/>
        <w:jc w:val="both"/>
      </w:pPr>
      <w:r>
        <w:rPr>
          <w:rFonts w:ascii="Times New Roman"/>
          <w:b w:val="false"/>
          <w:i w:val="false"/>
          <w:color w:val="000000"/>
          <w:sz w:val="28"/>
        </w:rPr>
        <w:t>
      Елді мекендер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Жиделі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7386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Аққала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13892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w:t>
            </w:r>
          </w:p>
        </w:tc>
      </w:tr>
    </w:tbl>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дәрігерлік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Жиделі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Аққала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 Жайылым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жайылымдарға малдардың айдап шығарылу мерзімдері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жайылымдардан малдардың қайтарылу мерзімдері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Жиделі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Тамыз-қазан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Ауыл шаруашылығы жануарларының мал басына шаққандағы жайылымның қажеттілігі туралы кестесі: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Жиделі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3423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8932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7386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Аққала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7329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5527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16261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13892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p>
            <w:pPr>
              <w:spacing w:after="20"/>
              <w:ind w:left="20"/>
              <w:jc w:val="both"/>
            </w:pPr>
            <w:r>
              <w:rPr>
                <w:rFonts w:ascii="Times New Roman"/>
                <w:b w:val="false"/>
                <w:i w:val="false"/>
                <w:color w:val="000000"/>
                <w:sz w:val="20"/>
              </w:rPr>
              <w:t>
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7386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2178</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13892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5320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2178</w:t>
            </w:r>
          </w:p>
        </w:tc>
      </w:tr>
      <w:tr>
        <w:trPr>
          <w:trHeight w:val="30" w:hRule="atLeast"/>
        </w:trPr>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w:t>
            </w:r>
          </w:p>
          <w:p>
            <w:pPr>
              <w:spacing w:after="20"/>
              <w:ind w:left="20"/>
              <w:jc w:val="both"/>
            </w:pPr>
            <w:r>
              <w:rPr>
                <w:rFonts w:ascii="Times New Roman"/>
                <w:b w:val="false"/>
                <w:i w:val="false"/>
                <w:color w:val="000000"/>
                <w:sz w:val="20"/>
              </w:rPr>
              <w:t>
қажетті жайылымның айырмасы,(-,+)</w:t>
            </w:r>
          </w:p>
        </w:tc>
      </w:tr>
      <w:tr>
        <w:trPr>
          <w:trHeight w:val="30" w:hRule="atLeast"/>
        </w:trPr>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21058</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-17635</w:t>
            </w:r>
          </w:p>
        </w:tc>
      </w:tr>
      <w:tr>
        <w:trPr>
          <w:trHeight w:val="30" w:hRule="atLeast"/>
        </w:trPr>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16593</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-14489</w:t>
            </w:r>
          </w:p>
        </w:tc>
      </w:tr>
      <w:tr>
        <w:trPr>
          <w:trHeight w:val="30" w:hRule="atLeast"/>
        </w:trPr>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37651</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-32124</w:t>
            </w:r>
          </w:p>
        </w:tc>
      </w:tr>
    </w:tbl>
    <w:p>
      <w:pPr>
        <w:spacing w:after="0"/>
        <w:ind w:left="0"/>
        <w:jc w:val="left"/>
      </w:pPr>
      <w:r>
        <w:br/>
      </w:r>
    </w:p>
    <w:p>
      <w:pPr>
        <w:spacing w:after="0"/>
        <w:ind w:left="0"/>
        <w:jc w:val="both"/>
      </w:pPr>
      <w:r>
        <w:drawing>
          <wp:inline distT="0" distB="0" distL="0" distR="0">
            <wp:extent cx="7810500" cy="1037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1037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078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1078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Жайылымдарды басқару және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оларды пайдалану жөніндегі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жоспарға 8-қосымша</w:t>
            </w:r>
          </w:p>
        </w:tc>
      </w:tr>
    </w:tbl>
    <w:p>
      <w:pPr>
        <w:spacing w:after="0"/>
        <w:ind w:left="0"/>
        <w:jc w:val="both"/>
      </w:pPr>
      <w:r>
        <w:rPr>
          <w:rFonts w:ascii="Times New Roman"/>
          <w:b w:val="false"/>
          <w:i w:val="false"/>
          <w:color w:val="000000"/>
          <w:sz w:val="28"/>
        </w:rPr>
        <w:t>
      6. Монтайтас ауылдық округі</w:t>
      </w:r>
    </w:p>
    <w:p>
      <w:pPr>
        <w:spacing w:after="0"/>
        <w:ind w:left="0"/>
        <w:jc w:val="both"/>
      </w:pPr>
      <w:r>
        <w:rPr>
          <w:rFonts w:ascii="Times New Roman"/>
          <w:b w:val="false"/>
          <w:i w:val="false"/>
          <w:color w:val="000000"/>
          <w:sz w:val="28"/>
        </w:rPr>
        <w:t>
      Орталығы - Монтайтас ауылы.</w:t>
      </w:r>
    </w:p>
    <w:p>
      <w:pPr>
        <w:spacing w:after="0"/>
        <w:ind w:left="0"/>
        <w:jc w:val="both"/>
      </w:pPr>
      <w:r>
        <w:rPr>
          <w:rFonts w:ascii="Times New Roman"/>
          <w:b w:val="false"/>
          <w:i w:val="false"/>
          <w:color w:val="000000"/>
          <w:sz w:val="28"/>
        </w:rPr>
        <w:t xml:space="preserve">
      Елді мекендері - Монтайтас, Қожатоғай, Шағыр, </w:t>
      </w:r>
    </w:p>
    <w:p>
      <w:pPr>
        <w:spacing w:after="0"/>
        <w:ind w:left="0"/>
        <w:jc w:val="both"/>
      </w:pPr>
      <w:r>
        <w:rPr>
          <w:rFonts w:ascii="Times New Roman"/>
          <w:b w:val="false"/>
          <w:i w:val="false"/>
          <w:color w:val="000000"/>
          <w:sz w:val="28"/>
        </w:rPr>
        <w:t xml:space="preserve">
      Бақырша, Тоғансай, Ақтас, Қабылсай, Разъезд 42. </w:t>
      </w:r>
    </w:p>
    <w:p>
      <w:pPr>
        <w:spacing w:after="0"/>
        <w:ind w:left="0"/>
        <w:jc w:val="both"/>
      </w:pPr>
      <w:r>
        <w:rPr>
          <w:rFonts w:ascii="Times New Roman"/>
          <w:b w:val="false"/>
          <w:i w:val="false"/>
          <w:color w:val="000000"/>
          <w:sz w:val="28"/>
        </w:rPr>
        <w:t>
      Округтің жалпы жер көлемі - 72518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жерлер - 70852 гектар;</w:t>
      </w:r>
    </w:p>
    <w:p>
      <w:pPr>
        <w:spacing w:after="0"/>
        <w:ind w:left="0"/>
        <w:jc w:val="both"/>
      </w:pPr>
      <w:r>
        <w:rPr>
          <w:rFonts w:ascii="Times New Roman"/>
          <w:b w:val="false"/>
          <w:i w:val="false"/>
          <w:color w:val="000000"/>
          <w:sz w:val="28"/>
        </w:rPr>
        <w:t>
      жалпы егістік жерлер - 23775 гектар;</w:t>
      </w:r>
    </w:p>
    <w:p>
      <w:pPr>
        <w:spacing w:after="0"/>
        <w:ind w:left="0"/>
        <w:jc w:val="both"/>
      </w:pPr>
      <w:r>
        <w:rPr>
          <w:rFonts w:ascii="Times New Roman"/>
          <w:b w:val="false"/>
          <w:i w:val="false"/>
          <w:color w:val="000000"/>
          <w:sz w:val="28"/>
        </w:rPr>
        <w:t>
      суармалы жерлер - 4 гектар, тәлімі - 23771 гектар;</w:t>
      </w:r>
    </w:p>
    <w:p>
      <w:pPr>
        <w:spacing w:after="0"/>
        <w:ind w:left="0"/>
        <w:jc w:val="both"/>
      </w:pPr>
      <w:r>
        <w:rPr>
          <w:rFonts w:ascii="Times New Roman"/>
          <w:b w:val="false"/>
          <w:i w:val="false"/>
          <w:color w:val="000000"/>
          <w:sz w:val="28"/>
        </w:rPr>
        <w:t>
      жайылымдық жерлер - 47077 гектар.</w:t>
      </w:r>
    </w:p>
    <w:p>
      <w:pPr>
        <w:spacing w:after="0"/>
        <w:ind w:left="0"/>
        <w:jc w:val="both"/>
      </w:pPr>
      <w:r>
        <w:rPr>
          <w:rFonts w:ascii="Times New Roman"/>
          <w:b w:val="false"/>
          <w:i w:val="false"/>
          <w:color w:val="000000"/>
          <w:sz w:val="28"/>
        </w:rPr>
        <w:t>
      Елді мекендер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Монтайтас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16590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Шағыр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3893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Бақырша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13958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Тоғансай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7971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Қабылсай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9119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Разъезд 42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64594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3566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дәрігерлік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Монтайтас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Қожатоғай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Шағыр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Бақырша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Тоғансай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Қабылсай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Разъезд 42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 Жайылым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жайылымдарға малдардың айдап шығарылу мерзімдері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жайылымдардан малдардың қайтарылу мерзімдері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Монтайтас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Тамыз-қазан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Ауыл шаруашылығы жануарларының мал басына шаққандағы жайылымның қажеттілігі туралы кестесі: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946"/>
        <w:gridCol w:w="946"/>
        <w:gridCol w:w="946"/>
        <w:gridCol w:w="946"/>
        <w:gridCol w:w="946"/>
        <w:gridCol w:w="946"/>
        <w:gridCol w:w="946"/>
        <w:gridCol w:w="946"/>
        <w:gridCol w:w="946"/>
        <w:gridCol w:w="946"/>
        <w:gridCol w:w="946"/>
        <w:gridCol w:w="947"/>
        <w:gridCol w:w="947"/>
      </w:tblGrid>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Монтайтас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11874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15456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16590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Атамекен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5474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7785</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Шағыр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3996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5271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3893</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Бақырша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17335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5068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13958</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Тоғансай</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3234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7971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3822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2235</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Қабылсай</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9119</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Разъезд 42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3043</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47077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41818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64594</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p>
            <w:pPr>
              <w:spacing w:after="20"/>
              <w:ind w:left="20"/>
              <w:jc w:val="both"/>
            </w:pPr>
            <w:r>
              <w:rPr>
                <w:rFonts w:ascii="Times New Roman"/>
                <w:b w:val="false"/>
                <w:i w:val="false"/>
                <w:color w:val="000000"/>
                <w:sz w:val="20"/>
              </w:rPr>
              <w:t>
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p>
            <w:pPr>
              <w:spacing w:after="20"/>
              <w:ind w:left="20"/>
              <w:jc w:val="both"/>
            </w:pPr>
            <w:r>
              <w:rPr>
                <w:rFonts w:ascii="Times New Roman"/>
                <w:b w:val="false"/>
                <w:i w:val="false"/>
                <w:color w:val="000000"/>
                <w:sz w:val="20"/>
              </w:rPr>
              <w:t>
дің жалпы жайылыммен қажетті жайылымның айырмасы, (-,+)</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16590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38864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-26990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7785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3675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15961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-10487</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3893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12391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-8395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13958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7819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26845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-9510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7971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11898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-8626</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6582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-4174</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9119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14992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-12664</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3841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-3451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64594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3566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24962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131374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-84297</w:t>
            </w:r>
          </w:p>
        </w:tc>
      </w:tr>
    </w:tbl>
    <w:p>
      <w:pPr>
        <w:spacing w:after="0"/>
        <w:ind w:left="0"/>
        <w:jc w:val="left"/>
      </w:pPr>
      <w:r>
        <w:br/>
      </w:r>
    </w:p>
    <w:p>
      <w:pPr>
        <w:spacing w:after="0"/>
        <w:ind w:left="0"/>
        <w:jc w:val="both"/>
      </w:pPr>
      <w:r>
        <w:drawing>
          <wp:inline distT="0" distB="0" distL="0" distR="0">
            <wp:extent cx="7810500" cy="947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947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Жайылымдарды басқару және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оларды пайдалану жөніндегі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жоспарға 9-қосымша</w:t>
            </w:r>
          </w:p>
        </w:tc>
      </w:tr>
    </w:tbl>
    <w:p>
      <w:pPr>
        <w:spacing w:after="0"/>
        <w:ind w:left="0"/>
        <w:jc w:val="both"/>
      </w:pPr>
      <w:r>
        <w:rPr>
          <w:rFonts w:ascii="Times New Roman"/>
          <w:b w:val="false"/>
          <w:i w:val="false"/>
          <w:color w:val="000000"/>
          <w:sz w:val="28"/>
        </w:rPr>
        <w:t>
      5. Қожатоғай ауылдық округі</w:t>
      </w:r>
    </w:p>
    <w:p>
      <w:pPr>
        <w:spacing w:after="0"/>
        <w:ind w:left="0"/>
        <w:jc w:val="both"/>
      </w:pPr>
      <w:r>
        <w:rPr>
          <w:rFonts w:ascii="Times New Roman"/>
          <w:b w:val="false"/>
          <w:i w:val="false"/>
          <w:color w:val="000000"/>
          <w:sz w:val="28"/>
        </w:rPr>
        <w:t>
      Орталығы - Қожатоғай ауылы.</w:t>
      </w:r>
    </w:p>
    <w:p>
      <w:pPr>
        <w:spacing w:after="0"/>
        <w:ind w:left="0"/>
        <w:jc w:val="both"/>
      </w:pPr>
      <w:r>
        <w:rPr>
          <w:rFonts w:ascii="Times New Roman"/>
          <w:b w:val="false"/>
          <w:i w:val="false"/>
          <w:color w:val="000000"/>
          <w:sz w:val="28"/>
        </w:rPr>
        <w:t xml:space="preserve">
      Елді мекендері - Қожатоғай, Байтоғай, Бұлақ, </w:t>
      </w:r>
    </w:p>
    <w:p>
      <w:pPr>
        <w:spacing w:after="0"/>
        <w:ind w:left="0"/>
        <w:jc w:val="both"/>
      </w:pPr>
      <w:r>
        <w:rPr>
          <w:rFonts w:ascii="Times New Roman"/>
          <w:b w:val="false"/>
          <w:i w:val="false"/>
          <w:color w:val="000000"/>
          <w:sz w:val="28"/>
        </w:rPr>
        <w:t>
      Дарбаза, Шөгірлі.</w:t>
      </w:r>
    </w:p>
    <w:p>
      <w:pPr>
        <w:spacing w:after="0"/>
        <w:ind w:left="0"/>
        <w:jc w:val="both"/>
      </w:pPr>
      <w:r>
        <w:rPr>
          <w:rFonts w:ascii="Times New Roman"/>
          <w:b w:val="false"/>
          <w:i w:val="false"/>
          <w:color w:val="000000"/>
          <w:sz w:val="28"/>
        </w:rPr>
        <w:t>
      Округтің жалпы жер көлемі - 282058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жерлер - 276045 гектар;</w:t>
      </w:r>
    </w:p>
    <w:p>
      <w:pPr>
        <w:spacing w:after="0"/>
        <w:ind w:left="0"/>
        <w:jc w:val="both"/>
      </w:pPr>
      <w:r>
        <w:rPr>
          <w:rFonts w:ascii="Times New Roman"/>
          <w:b w:val="false"/>
          <w:i w:val="false"/>
          <w:color w:val="000000"/>
          <w:sz w:val="28"/>
        </w:rPr>
        <w:t>
      жалпы егістік жерлер - 5796 гектар;</w:t>
      </w:r>
    </w:p>
    <w:p>
      <w:pPr>
        <w:spacing w:after="0"/>
        <w:ind w:left="0"/>
        <w:jc w:val="both"/>
      </w:pPr>
      <w:r>
        <w:rPr>
          <w:rFonts w:ascii="Times New Roman"/>
          <w:b w:val="false"/>
          <w:i w:val="false"/>
          <w:color w:val="000000"/>
          <w:sz w:val="28"/>
        </w:rPr>
        <w:t>
      суармалы жерлер - 4671 гектар, тәлімі - 1125 гектар;</w:t>
      </w:r>
    </w:p>
    <w:p>
      <w:pPr>
        <w:spacing w:after="0"/>
        <w:ind w:left="0"/>
        <w:jc w:val="both"/>
      </w:pPr>
      <w:r>
        <w:rPr>
          <w:rFonts w:ascii="Times New Roman"/>
          <w:b w:val="false"/>
          <w:i w:val="false"/>
          <w:color w:val="000000"/>
          <w:sz w:val="28"/>
        </w:rPr>
        <w:t>
      көп жылдық екпелер - 31 гектар;</w:t>
      </w:r>
    </w:p>
    <w:p>
      <w:pPr>
        <w:spacing w:after="0"/>
        <w:ind w:left="0"/>
        <w:jc w:val="both"/>
      </w:pPr>
      <w:r>
        <w:rPr>
          <w:rFonts w:ascii="Times New Roman"/>
          <w:b w:val="false"/>
          <w:i w:val="false"/>
          <w:color w:val="000000"/>
          <w:sz w:val="28"/>
        </w:rPr>
        <w:t>
      шабындық - 41 гектар;</w:t>
      </w:r>
    </w:p>
    <w:p>
      <w:pPr>
        <w:spacing w:after="0"/>
        <w:ind w:left="0"/>
        <w:jc w:val="both"/>
      </w:pPr>
      <w:r>
        <w:rPr>
          <w:rFonts w:ascii="Times New Roman"/>
          <w:b w:val="false"/>
          <w:i w:val="false"/>
          <w:color w:val="000000"/>
          <w:sz w:val="28"/>
        </w:rPr>
        <w:t>
      жайылымдық жерлер - 270177 гектар.</w:t>
      </w:r>
    </w:p>
    <w:p>
      <w:pPr>
        <w:spacing w:after="0"/>
        <w:ind w:left="0"/>
        <w:jc w:val="both"/>
      </w:pPr>
      <w:r>
        <w:rPr>
          <w:rFonts w:ascii="Times New Roman"/>
          <w:b w:val="false"/>
          <w:i w:val="false"/>
          <w:color w:val="000000"/>
          <w:sz w:val="28"/>
        </w:rPr>
        <w:t>
      Елді мекендер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Қожатоғай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3143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46352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Байтоғай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23762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Бұлақ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Дарбаза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9467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Шөгірлі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9250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8064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90542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3089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r>
    </w:tbl>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дәрігерлік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Қожатоғай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Байтоғай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Бұлақ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Дарбаза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Шөгірлі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 Жайылым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жайылымдарға малдардың айдап шығарылу мерзімдері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жайылымдардан малдардың қайтарылу мерзімдері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Кожатоғай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Тамыз-қазан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Ауыл шаруашылығы жануарларының мал басына шаққандағы жайылымның қажеттілігі туралы кестесі: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20"/>
        <w:gridCol w:w="820"/>
        <w:gridCol w:w="820"/>
        <w:gridCol w:w="820"/>
        <w:gridCol w:w="820"/>
        <w:gridCol w:w="820"/>
        <w:gridCol w:w="820"/>
        <w:gridCol w:w="820"/>
        <w:gridCol w:w="820"/>
        <w:gridCol w:w="820"/>
        <w:gridCol w:w="820"/>
        <w:gridCol w:w="820"/>
        <w:gridCol w:w="820"/>
        <w:gridCol w:w="820"/>
        <w:gridCol w:w="820"/>
      </w:tblGrid>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10"/>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Қожатоғай</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207242</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3143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22001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46352</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Байтоғай</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27327</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23762</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Бұлақ</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12311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6685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Дарбаза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14389</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7966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9467</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Шөгірлі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8908</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9023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9250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270177</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8064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56448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90542</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p>
            <w:pPr>
              <w:spacing w:after="20"/>
              <w:ind w:left="20"/>
              <w:jc w:val="both"/>
            </w:pPr>
            <w:r>
              <w:rPr>
                <w:rFonts w:ascii="Times New Roman"/>
                <w:b w:val="false"/>
                <w:i w:val="false"/>
                <w:color w:val="000000"/>
                <w:sz w:val="20"/>
              </w:rPr>
              <w:t>
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номасы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46352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5572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909</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23762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4487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9467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5992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9250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90542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3089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21623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909</w:t>
            </w:r>
          </w:p>
        </w:tc>
      </w:tr>
      <w:tr>
        <w:trPr>
          <w:trHeight w:val="30" w:hRule="atLeast"/>
        </w:trPr>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74834</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132408</w:t>
            </w:r>
          </w:p>
        </w:tc>
      </w:tr>
      <w:tr>
        <w:trPr>
          <w:trHeight w:val="30" w:hRule="atLeast"/>
        </w:trPr>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29362</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-2035</w:t>
            </w:r>
          </w:p>
        </w:tc>
      </w:tr>
      <w:tr>
        <w:trPr>
          <w:trHeight w:val="30" w:hRule="atLeast"/>
        </w:trPr>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9278</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3033</w:t>
            </w:r>
          </w:p>
        </w:tc>
      </w:tr>
      <w:tr>
        <w:trPr>
          <w:trHeight w:val="30" w:hRule="atLeast"/>
        </w:trPr>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23425</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-9036</w:t>
            </w:r>
          </w:p>
        </w:tc>
      </w:tr>
      <w:tr>
        <w:trPr>
          <w:trHeight w:val="30" w:hRule="atLeast"/>
        </w:trPr>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22963</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-14055</w:t>
            </w:r>
          </w:p>
        </w:tc>
      </w:tr>
      <w:tr>
        <w:trPr>
          <w:trHeight w:val="30" w:hRule="atLeast"/>
        </w:trPr>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159862</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110315</w:t>
            </w:r>
          </w:p>
        </w:tc>
      </w:tr>
    </w:tbl>
    <w:p>
      <w:pPr>
        <w:spacing w:after="0"/>
        <w:ind w:left="0"/>
        <w:jc w:val="left"/>
      </w:pPr>
      <w:r>
        <w:br/>
      </w:r>
    </w:p>
    <w:p>
      <w:pPr>
        <w:spacing w:after="0"/>
        <w:ind w:left="0"/>
        <w:jc w:val="both"/>
      </w:pPr>
      <w:r>
        <w:drawing>
          <wp:inline distT="0" distB="0" distL="0" distR="0">
            <wp:extent cx="7810500" cy="995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995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