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b73d0" w14:textId="9ab73d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 жылға Арыс қаласында салық салу объектісінің елді мекенде орналасуын ескеретін аймаққа бөлу коэффициентін бекіту туралы</w:t>
      </w:r>
    </w:p>
    <w:p>
      <w:pPr>
        <w:spacing w:after="0"/>
        <w:ind w:left="0"/>
        <w:jc w:val="both"/>
      </w:pPr>
      <w:r>
        <w:rPr>
          <w:rFonts w:ascii="Times New Roman"/>
          <w:b w:val="false"/>
          <w:i w:val="false"/>
          <w:color w:val="000000"/>
          <w:sz w:val="28"/>
        </w:rPr>
        <w:t>Түркістан облысы Арыс қаласы әкiмдiгiнiң 2025 жылғы 21 қарашадағы № 741 қаулысы.</w:t>
      </w:r>
    </w:p>
    <w:p>
      <w:pPr>
        <w:spacing w:after="0"/>
        <w:ind w:left="0"/>
        <w:jc w:val="left"/>
      </w:pP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қаулы 01.01.2026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Салық кодексінің 600-бабының </w:t>
      </w:r>
      <w:r>
        <w:rPr>
          <w:rFonts w:ascii="Times New Roman"/>
          <w:b w:val="false"/>
          <w:i w:val="false"/>
          <w:color w:val="000000"/>
          <w:sz w:val="28"/>
        </w:rPr>
        <w:t>6-тармағына</w:t>
      </w:r>
      <w:r>
        <w:rPr>
          <w:rFonts w:ascii="Times New Roman"/>
          <w:b w:val="false"/>
          <w:i w:val="false"/>
          <w:color w:val="000000"/>
          <w:sz w:val="28"/>
        </w:rPr>
        <w:t xml:space="preserve"> және Қазақстан Республикасы Премьер-Министрінің орынбасары-Жасанды интеллект және цифрлық даму министрінің 2025 жылғы 17 қазандағы </w:t>
      </w:r>
      <w:r>
        <w:rPr>
          <w:rFonts w:ascii="Times New Roman"/>
          <w:b w:val="false"/>
          <w:i w:val="false"/>
          <w:color w:val="000000"/>
          <w:sz w:val="28"/>
        </w:rPr>
        <w:t>№ 517/НҚ</w:t>
      </w:r>
      <w:r>
        <w:rPr>
          <w:rFonts w:ascii="Times New Roman"/>
          <w:b w:val="false"/>
          <w:i w:val="false"/>
          <w:color w:val="000000"/>
          <w:sz w:val="28"/>
        </w:rPr>
        <w:t xml:space="preserve"> бұйрығымен бекітілген Аймаққа бөлу коэффициентін есептеу әдістемесіне сәйкес, Арыс қаласы әкімдігі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Түркістан облысы Арыс қаласы әкiмдiгiнiң 25.03.2026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xml:space="preserve">
      1. 2026 жылға Арыс қаласында салық салу объектісінің елді мекенде орналасуын ескеретін аймаққа бөлу коэффициенті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8" w:id="2"/>
    <w:p>
      <w:pPr>
        <w:spacing w:after="0"/>
        <w:ind w:left="0"/>
        <w:jc w:val="both"/>
      </w:pPr>
      <w:r>
        <w:rPr>
          <w:rFonts w:ascii="Times New Roman"/>
          <w:b w:val="false"/>
          <w:i w:val="false"/>
          <w:color w:val="000000"/>
          <w:sz w:val="28"/>
        </w:rPr>
        <w:t>
      2. Арыс қаласының "Экономика және қаржы бөлімі" мемлекеттік мекемесінің басшысы М.Асанов, Қазақстан Республикасының заңнамасында белгіленген тәртіпте:</w:t>
      </w:r>
    </w:p>
    <w:bookmarkEnd w:id="2"/>
    <w:bookmarkStart w:name="z9" w:id="3"/>
    <w:p>
      <w:pPr>
        <w:spacing w:after="0"/>
        <w:ind w:left="0"/>
        <w:jc w:val="both"/>
      </w:pPr>
      <w:r>
        <w:rPr>
          <w:rFonts w:ascii="Times New Roman"/>
          <w:b w:val="false"/>
          <w:i w:val="false"/>
          <w:color w:val="000000"/>
          <w:sz w:val="28"/>
        </w:rPr>
        <w:t>
      1) осы қаулыға қол қойылған күннен бастап күнтізбелік бес күн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Түркістан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3"/>
    <w:bookmarkStart w:name="z10" w:id="4"/>
    <w:p>
      <w:pPr>
        <w:spacing w:after="0"/>
        <w:ind w:left="0"/>
        <w:jc w:val="both"/>
      </w:pPr>
      <w:r>
        <w:rPr>
          <w:rFonts w:ascii="Times New Roman"/>
          <w:b w:val="false"/>
          <w:i w:val="false"/>
          <w:color w:val="000000"/>
          <w:sz w:val="28"/>
        </w:rPr>
        <w:t>
      2) осы қаулы ресми жарияланғаннан кейін Арыс қаласы әкімдігінің интернет-ресурсында орналастырылуын қамтамасыз етсін.</w:t>
      </w:r>
    </w:p>
    <w:bookmarkEnd w:id="4"/>
    <w:bookmarkStart w:name="z11" w:id="5"/>
    <w:p>
      <w:pPr>
        <w:spacing w:after="0"/>
        <w:ind w:left="0"/>
        <w:jc w:val="both"/>
      </w:pPr>
      <w:r>
        <w:rPr>
          <w:rFonts w:ascii="Times New Roman"/>
          <w:b w:val="false"/>
          <w:i w:val="false"/>
          <w:color w:val="000000"/>
          <w:sz w:val="28"/>
        </w:rPr>
        <w:t>
      3. Осы қаулының орындалуын бақылау қала әкімінің орынбасары Р.Айтбаев жүктелсін.</w:t>
      </w:r>
    </w:p>
    <w:bookmarkEnd w:id="5"/>
    <w:bookmarkStart w:name="z12" w:id="6"/>
    <w:p>
      <w:pPr>
        <w:spacing w:after="0"/>
        <w:ind w:left="0"/>
        <w:jc w:val="both"/>
      </w:pPr>
      <w:r>
        <w:rPr>
          <w:rFonts w:ascii="Times New Roman"/>
          <w:b w:val="false"/>
          <w:i w:val="false"/>
          <w:color w:val="000000"/>
          <w:sz w:val="28"/>
        </w:rPr>
        <w:t xml:space="preserve">
      4. Осы қаулы 2026 жылдың 1 қаңтарынан бастап қолданысқа енгізіледі.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Арыс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Қ.Маңқараев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Арыс қаласы әкімдігінің</w:t>
            </w:r>
            <w:r>
              <w:br/>
            </w:r>
            <w:r>
              <w:rPr>
                <w:rFonts w:ascii="Times New Roman"/>
                <w:b w:val="false"/>
                <w:i w:val="false"/>
                <w:color w:val="000000"/>
                <w:sz w:val="20"/>
              </w:rPr>
              <w:t>2025 жылғы "_21_" __қараша__</w:t>
            </w:r>
            <w:r>
              <w:br/>
            </w:r>
            <w:r>
              <w:rPr>
                <w:rFonts w:ascii="Times New Roman"/>
                <w:b w:val="false"/>
                <w:i w:val="false"/>
                <w:color w:val="000000"/>
                <w:sz w:val="20"/>
              </w:rPr>
              <w:t>№ 741 қаулысына қосымша</w:t>
            </w:r>
          </w:p>
        </w:tc>
      </w:tr>
    </w:tbl>
    <w:bookmarkStart w:name="z15" w:id="7"/>
    <w:p>
      <w:pPr>
        <w:spacing w:after="0"/>
        <w:ind w:left="0"/>
        <w:jc w:val="left"/>
      </w:pPr>
      <w:r>
        <w:rPr>
          <w:rFonts w:ascii="Times New Roman"/>
          <w:b/>
          <w:i w:val="false"/>
          <w:color w:val="000000"/>
        </w:rPr>
        <w:t xml:space="preserve"> 2026 жылға Арыс қаласында салық салу объектісінің елді мекенде орналасуын есепке алынатын аймаққа бөлу коэффициенті</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Аймаққа бөлу коэффиценті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қаласы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қаласы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қаласы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қаласы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Ақдала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Ақдала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Пәкентай Арапов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Байырқұм ауылдық окургі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Байырқұм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Жосалы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Көкжиде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Дермене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Дермене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Саналы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Қаражантақ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разъезд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Теміржолшы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Қызылкөпір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Жиделі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Жиделі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Аққала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Монтайтас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Монтайтас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Бақырша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Қабылсай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разъезд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Тоғансай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Шағыр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Қожатоғай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Қожатоғай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Байтоғай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Дарбаза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Шөгірлі елді мекені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