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e0e4" w14:textId="b21e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мақта агроөнеркәсіп кешені" жауапкершілігі шектеулі серіктестігіне жер учаскесін шектеулі нысаналы пайдалану құқығымен қауымдық сервитут белгілеу туралы</w:t>
      </w:r>
    </w:p>
    <w:p>
      <w:pPr>
        <w:spacing w:after="0"/>
        <w:ind w:left="0"/>
        <w:jc w:val="both"/>
      </w:pPr>
      <w:r>
        <w:rPr>
          <w:rFonts w:ascii="Times New Roman"/>
          <w:b w:val="false"/>
          <w:i w:val="false"/>
          <w:color w:val="000000"/>
          <w:sz w:val="28"/>
        </w:rPr>
        <w:t>Түркістан облысы Арыс қаласы әкiмдiгiнiң 2025 жылғы 23 шілдедегі № 443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 баптарына</w:t>
      </w:r>
      <w:r>
        <w:rPr>
          <w:rFonts w:ascii="Times New Roman"/>
          <w:b w:val="false"/>
          <w:i w:val="false"/>
          <w:color w:val="000000"/>
          <w:sz w:val="28"/>
        </w:rPr>
        <w:t xml:space="preserve"> сәйкес, Қазақстан Республикасының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Арыс қаласының жер комиссиясының 024 жылғы 3 желтоқсандағы №37 қорытындысына және Арыс қаласының "Жер қатынастары бөлімі" мемлекеттік мекемесінің "Жер учаскелерін қалыптастыру жөнінде жерге орналастыру жобасын бекіту туралы" бұйрығына "Түркістан мақта агроөнеркәсіп кешені" жауапкершілігі шектеулі серіктестігінің өтінішіне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мақта агроөнеркәсіп кешені" жауапкершілігі шектеулі серіктестігінің БСН 240640010037 Арыс қаласы, Қожатоғай және Ақдала ауылдық округі аумағындағы қаланың арнайы жер қорынан ВЛ-220 кВТ жоғары кернеулі электр желісін салу үшін /ықшам сызбаға сәйкес/ аумағы – 73,7414 гектар (ұзындығы 24566 метр, ені - 30 метр) (қосымшаға сәйкес) жер учаскесі шектеулі нысаналы пайдалану құқығымен жер пайдаланушыдан жер учаскеcі алынбай, қысқа мерзімге – 3 /үш/ жылға жалға қауымдық сервитут болып белгіленсін.</w:t>
      </w:r>
    </w:p>
    <w:bookmarkEnd w:id="1"/>
    <w:bookmarkStart w:name="z3" w:id="2"/>
    <w:p>
      <w:pPr>
        <w:spacing w:after="0"/>
        <w:ind w:left="0"/>
        <w:jc w:val="both"/>
      </w:pPr>
      <w:r>
        <w:rPr>
          <w:rFonts w:ascii="Times New Roman"/>
          <w:b w:val="false"/>
          <w:i w:val="false"/>
          <w:color w:val="000000"/>
          <w:sz w:val="28"/>
        </w:rPr>
        <w:t>
      2. Арыс қаласының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2) осы қаулыны ресми жариялағаннан кейін Арыс қаласы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Қ.Маңқараев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