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58f4" w14:textId="0725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"Әкімінің аппараты" мемлекеттік мекемесінің ережесіне енгізілген өзгерістер мен толықтыруларды мемлекеттік тіркеу туралы</w:t>
      </w:r>
    </w:p>
    <w:p>
      <w:pPr>
        <w:spacing w:after="0"/>
        <w:ind w:left="0"/>
        <w:jc w:val="both"/>
      </w:pPr>
      <w:r>
        <w:rPr>
          <w:rFonts w:ascii="Times New Roman"/>
          <w:b w:val="false"/>
          <w:i w:val="false"/>
          <w:color w:val="000000"/>
          <w:sz w:val="28"/>
        </w:rPr>
        <w:t>Түркістан облысы Арыс қаласы әкiмдiгiнiң 2025 жылғы 4 сәуірдегі № 192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және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министрлігінің 2020 жылғы 29 мамырдағы №66 </w:t>
      </w:r>
      <w:r>
        <w:rPr>
          <w:rFonts w:ascii="Times New Roman"/>
          <w:b w:val="false"/>
          <w:i w:val="false"/>
          <w:color w:val="000000"/>
          <w:sz w:val="28"/>
        </w:rPr>
        <w:t>бұйрығына</w:t>
      </w:r>
      <w:r>
        <w:rPr>
          <w:rFonts w:ascii="Times New Roman"/>
          <w:b w:val="false"/>
          <w:i w:val="false"/>
          <w:color w:val="000000"/>
          <w:sz w:val="28"/>
        </w:rPr>
        <w:t xml:space="preserve">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Арыс қаласының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w:t>
      </w:r>
    </w:p>
    <w:bookmarkEnd w:id="1"/>
    <w:bookmarkStart w:name="z3" w:id="2"/>
    <w:p>
      <w:pPr>
        <w:spacing w:after="0"/>
        <w:ind w:left="0"/>
        <w:jc w:val="both"/>
      </w:pPr>
      <w:r>
        <w:rPr>
          <w:rFonts w:ascii="Times New Roman"/>
          <w:b w:val="false"/>
          <w:i w:val="false"/>
          <w:color w:val="000000"/>
          <w:sz w:val="28"/>
        </w:rPr>
        <w:t xml:space="preserve">
      2. Арыс қаласының "Әкімінің аппараты" мемлекеттік мекемесінің аппарат басшысы Т.Анашбеков "Әкімінің аппараты" мемлекеттік мекеменің </w:t>
      </w:r>
      <w:r>
        <w:rPr>
          <w:rFonts w:ascii="Times New Roman"/>
          <w:b w:val="false"/>
          <w:i w:val="false"/>
          <w:color w:val="000000"/>
          <w:sz w:val="28"/>
        </w:rPr>
        <w:t>Ережесін</w:t>
      </w:r>
      <w:r>
        <w:rPr>
          <w:rFonts w:ascii="Times New Roman"/>
          <w:b w:val="false"/>
          <w:i w:val="false"/>
          <w:color w:val="000000"/>
          <w:sz w:val="28"/>
        </w:rPr>
        <w:t xml:space="preserve"> қолданыстағы заңға сәйкес Әділет органдарында тіркеуден өткізсін.</w:t>
      </w:r>
    </w:p>
    <w:bookmarkEnd w:id="2"/>
    <w:bookmarkStart w:name="z4" w:id="3"/>
    <w:p>
      <w:pPr>
        <w:spacing w:after="0"/>
        <w:ind w:left="0"/>
        <w:jc w:val="both"/>
      </w:pPr>
      <w:r>
        <w:rPr>
          <w:rFonts w:ascii="Times New Roman"/>
          <w:b w:val="false"/>
          <w:i w:val="false"/>
          <w:color w:val="000000"/>
          <w:sz w:val="28"/>
        </w:rPr>
        <w:t>
      3. Осы қаулының орындалуын Арыс қаласының "Әкімінің аппараты" мемлекеттік мекемесінің аппарат басшысы Т.Анашбеков жүзеге асырсын.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Қ.Маңқараев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2025 жылғы "_4_" __сәуір____</w:t>
            </w:r>
            <w:r>
              <w:br/>
            </w:r>
            <w:r>
              <w:rPr>
                <w:rFonts w:ascii="Times New Roman"/>
                <w:b w:val="false"/>
                <w:i w:val="false"/>
                <w:color w:val="000000"/>
                <w:sz w:val="20"/>
              </w:rPr>
              <w:t>№_192_ қаулысына қосымша</w:t>
            </w:r>
          </w:p>
        </w:tc>
      </w:tr>
    </w:tbl>
    <w:bookmarkStart w:name="z6" w:id="4"/>
    <w:p>
      <w:pPr>
        <w:spacing w:after="0"/>
        <w:ind w:left="0"/>
        <w:jc w:val="left"/>
      </w:pPr>
      <w:r>
        <w:rPr>
          <w:rFonts w:ascii="Times New Roman"/>
          <w:b/>
          <w:i w:val="false"/>
          <w:color w:val="000000"/>
        </w:rPr>
        <w:t xml:space="preserve"> Арыс қаласы "Әкімінің аппараты" мемлекеттік мекемесінің ЕРЕЖЕСІ</w:t>
      </w:r>
    </w:p>
    <w:bookmarkEnd w:id="4"/>
    <w:bookmarkStart w:name="z7" w:id="5"/>
    <w:p>
      <w:pPr>
        <w:spacing w:after="0"/>
        <w:ind w:left="0"/>
        <w:jc w:val="both"/>
      </w:pPr>
      <w:r>
        <w:rPr>
          <w:rFonts w:ascii="Times New Roman"/>
          <w:b w:val="false"/>
          <w:i w:val="false"/>
          <w:color w:val="000000"/>
          <w:sz w:val="28"/>
        </w:rPr>
        <w:t>
      1. Жалпы ережелер</w:t>
      </w:r>
    </w:p>
    <w:bookmarkEnd w:id="5"/>
    <w:bookmarkStart w:name="z8" w:id="6"/>
    <w:p>
      <w:pPr>
        <w:spacing w:after="0"/>
        <w:ind w:left="0"/>
        <w:jc w:val="both"/>
      </w:pPr>
      <w:r>
        <w:rPr>
          <w:rFonts w:ascii="Times New Roman"/>
          <w:b w:val="false"/>
          <w:i w:val="false"/>
          <w:color w:val="000000"/>
          <w:sz w:val="28"/>
        </w:rPr>
        <w:t>
      1. Арыс қаласы "Әкімінің аппараты" мемлекеттік мекемесі (бұдан әрі - Арыс қаласы әкімінің аппараты)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Арыс қаласы әкімі аппаратының ведомстволары жоқ.</w:t>
      </w:r>
    </w:p>
    <w:bookmarkEnd w:id="7"/>
    <w:bookmarkStart w:name="z10" w:id="8"/>
    <w:p>
      <w:pPr>
        <w:spacing w:after="0"/>
        <w:ind w:left="0"/>
        <w:jc w:val="both"/>
      </w:pPr>
      <w:r>
        <w:rPr>
          <w:rFonts w:ascii="Times New Roman"/>
          <w:b w:val="false"/>
          <w:i w:val="false"/>
          <w:color w:val="000000"/>
          <w:sz w:val="28"/>
        </w:rPr>
        <w:t>
      3. Арыс қаласы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4. Арыс қаласы "Әкімінің аппараты" мемлекеттік мекемесі мемлекеттік мекеме ұйымдық - 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Арыс қаласы әкімінің аппараты азаматтық - құқықтық қатынастарды өз атынан жасайды.</w:t>
      </w:r>
    </w:p>
    <w:bookmarkEnd w:id="10"/>
    <w:bookmarkStart w:name="z13" w:id="11"/>
    <w:p>
      <w:pPr>
        <w:spacing w:after="0"/>
        <w:ind w:left="0"/>
        <w:jc w:val="both"/>
      </w:pPr>
      <w:r>
        <w:rPr>
          <w:rFonts w:ascii="Times New Roman"/>
          <w:b w:val="false"/>
          <w:i w:val="false"/>
          <w:color w:val="000000"/>
          <w:sz w:val="28"/>
        </w:rPr>
        <w:t>
      6. Арыс қаласы әкімінің аппараты,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7. Арыс қаласы әкімінің аппараты өз құзыретінің мәселелері бойынша заңнамада белгіленген тәртіппен Арыс қаласы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Арыс қаласы "Әкімінің аппараты" мемлекеттік мекемесінің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160100, Қазақстан Республикасы, Түркістан облысы, Арыс қаласы, Әл Фараби көшесі №3.</w:t>
      </w:r>
    </w:p>
    <w:bookmarkEnd w:id="14"/>
    <w:bookmarkStart w:name="z17" w:id="15"/>
    <w:p>
      <w:pPr>
        <w:spacing w:after="0"/>
        <w:ind w:left="0"/>
        <w:jc w:val="both"/>
      </w:pPr>
      <w:r>
        <w:rPr>
          <w:rFonts w:ascii="Times New Roman"/>
          <w:b w:val="false"/>
          <w:i w:val="false"/>
          <w:color w:val="000000"/>
          <w:sz w:val="28"/>
        </w:rPr>
        <w:t>
      10. Осы ереже Арыс қаласы әкімі аппаратының құрылтай құжаты болып табылады.</w:t>
      </w:r>
    </w:p>
    <w:bookmarkEnd w:id="15"/>
    <w:bookmarkStart w:name="z18" w:id="16"/>
    <w:p>
      <w:pPr>
        <w:spacing w:after="0"/>
        <w:ind w:left="0"/>
        <w:jc w:val="both"/>
      </w:pPr>
      <w:r>
        <w:rPr>
          <w:rFonts w:ascii="Times New Roman"/>
          <w:b w:val="false"/>
          <w:i w:val="false"/>
          <w:color w:val="000000"/>
          <w:sz w:val="28"/>
        </w:rPr>
        <w:t>
      11. Арыс қаласы әкімі аппаратының қызметін қаржыландыру Қазақстан Республикасының заңнамасына сәйкес жергілікті бюджеттен жүзеге асырылады.</w:t>
      </w:r>
    </w:p>
    <w:bookmarkEnd w:id="16"/>
    <w:bookmarkStart w:name="z19" w:id="17"/>
    <w:p>
      <w:pPr>
        <w:spacing w:after="0"/>
        <w:ind w:left="0"/>
        <w:jc w:val="both"/>
      </w:pPr>
      <w:r>
        <w:rPr>
          <w:rFonts w:ascii="Times New Roman"/>
          <w:b w:val="false"/>
          <w:i w:val="false"/>
          <w:color w:val="000000"/>
          <w:sz w:val="28"/>
        </w:rPr>
        <w:t>
      12. Арыс қаласы әкімінің аппаратына кәсіпкерлік субъектілерімен Арыс қаласы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7"/>
    <w:p>
      <w:pPr>
        <w:spacing w:after="0"/>
        <w:ind w:left="0"/>
        <w:jc w:val="both"/>
      </w:pPr>
      <w:r>
        <w:rPr>
          <w:rFonts w:ascii="Times New Roman"/>
          <w:b w:val="false"/>
          <w:i w:val="false"/>
          <w:color w:val="000000"/>
          <w:sz w:val="28"/>
        </w:rPr>
        <w:t>
      Егер Арыс қаласы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0" w:id="18"/>
    <w:p>
      <w:pPr>
        <w:spacing w:after="0"/>
        <w:ind w:left="0"/>
        <w:jc w:val="left"/>
      </w:pPr>
      <w:r>
        <w:rPr>
          <w:rFonts w:ascii="Times New Roman"/>
          <w:b/>
          <w:i w:val="false"/>
          <w:color w:val="000000"/>
        </w:rPr>
        <w:t xml:space="preserve"> 2. Мемлекеттік органның мақсаттары мен өкілеттіктері</w:t>
      </w:r>
    </w:p>
    <w:bookmarkEnd w:id="18"/>
    <w:bookmarkStart w:name="z21" w:id="19"/>
    <w:p>
      <w:pPr>
        <w:spacing w:after="0"/>
        <w:ind w:left="0"/>
        <w:jc w:val="both"/>
      </w:pPr>
      <w:r>
        <w:rPr>
          <w:rFonts w:ascii="Times New Roman"/>
          <w:b w:val="false"/>
          <w:i w:val="false"/>
          <w:color w:val="000000"/>
          <w:sz w:val="28"/>
        </w:rPr>
        <w:t>
      13. Мақсаттары:</w:t>
      </w:r>
    </w:p>
    <w:bookmarkEnd w:id="19"/>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қаладағы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ету.</w:t>
      </w:r>
    </w:p>
    <w:bookmarkStart w:name="z22" w:id="20"/>
    <w:p>
      <w:pPr>
        <w:spacing w:after="0"/>
        <w:ind w:left="0"/>
        <w:jc w:val="both"/>
      </w:pPr>
      <w:r>
        <w:rPr>
          <w:rFonts w:ascii="Times New Roman"/>
          <w:b w:val="false"/>
          <w:i w:val="false"/>
          <w:color w:val="000000"/>
          <w:sz w:val="28"/>
        </w:rPr>
        <w:t>
      14. Өкілеттіктері:</w:t>
      </w:r>
    </w:p>
    <w:bookmarkEnd w:id="20"/>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қала әкімінің және әкімдігінің мүдделерін білдіру;</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қала әкімінің және әкімдігі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қала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қала әкіміне, әкімдігіне көмек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Start w:name="z23" w:id="21"/>
    <w:p>
      <w:pPr>
        <w:spacing w:after="0"/>
        <w:ind w:left="0"/>
        <w:jc w:val="both"/>
      </w:pPr>
      <w:r>
        <w:rPr>
          <w:rFonts w:ascii="Times New Roman"/>
          <w:b w:val="false"/>
          <w:i w:val="false"/>
          <w:color w:val="000000"/>
          <w:sz w:val="28"/>
        </w:rPr>
        <w:t>
      15. Функциялары:</w:t>
      </w:r>
    </w:p>
    <w:bookmarkEnd w:id="21"/>
    <w:p>
      <w:pPr>
        <w:spacing w:after="0"/>
        <w:ind w:left="0"/>
        <w:jc w:val="both"/>
      </w:pPr>
      <w:r>
        <w:rPr>
          <w:rFonts w:ascii="Times New Roman"/>
          <w:b w:val="false"/>
          <w:i w:val="false"/>
          <w:color w:val="000000"/>
          <w:sz w:val="28"/>
        </w:rPr>
        <w:t>
      1) Арыс қаласы "Әкімінің аппараты" мемлекеттік мекемесінің құрылымдық бөлімшелерінде, жергілікті бюджеттен қаржыландырылатын атқарушы органдарда атқарушылық тәртіптің жай-күйіне талдау жүргізеді;</w:t>
      </w:r>
    </w:p>
    <w:p>
      <w:pPr>
        <w:spacing w:after="0"/>
        <w:ind w:left="0"/>
        <w:jc w:val="both"/>
      </w:pPr>
      <w:r>
        <w:rPr>
          <w:rFonts w:ascii="Times New Roman"/>
          <w:b w:val="false"/>
          <w:i w:val="false"/>
          <w:color w:val="000000"/>
          <w:sz w:val="28"/>
        </w:rPr>
        <w:t>
      2) әкімдік мәжілістерін, кеңестерді, семинарларды және басқа да іс-шараларды өткізуді жоспарлайды, оларды дайындау 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мәжілістерінде қаралатын мәселелердің тоқсан сайынғы тізбесін жасайды;</w:t>
      </w:r>
    </w:p>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Арыс қаласы әкімдігінің және әкімінің құзыретіне жататын мәселелер бойынша жеке және заңды тұлғалардың өтініштерін жинауды және өңдеуді қамтамасыз етеді;</w:t>
      </w:r>
    </w:p>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Арыс қаласы "Әкімінің аппараты" мемлекеттік мекемесі басшысының бұйрықтарын дайындауды ұйымдастырады және қамтамасыз етеді;</w:t>
      </w:r>
    </w:p>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қала әкімінің және әкімдігінің актілері мен тапсырмаларының орындалуын бақылауды жүзеге асырады;</w:t>
      </w:r>
    </w:p>
    <w:p>
      <w:pPr>
        <w:spacing w:after="0"/>
        <w:ind w:left="0"/>
        <w:jc w:val="both"/>
      </w:pPr>
      <w:r>
        <w:rPr>
          <w:rFonts w:ascii="Times New Roman"/>
          <w:b w:val="false"/>
          <w:i w:val="false"/>
          <w:color w:val="000000"/>
          <w:sz w:val="28"/>
        </w:rPr>
        <w:t>
      6) қала әкіміне бағынысты мемлекеттік басқару органдарының өзара іс-қимылын және қызметін үйлестіруді қамтамасыз етеді;</w:t>
      </w:r>
    </w:p>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қала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p>
      <w:pPr>
        <w:spacing w:after="0"/>
        <w:ind w:left="0"/>
        <w:jc w:val="both"/>
      </w:pPr>
      <w:r>
        <w:rPr>
          <w:rFonts w:ascii="Times New Roman"/>
          <w:b w:val="false"/>
          <w:i w:val="false"/>
          <w:color w:val="000000"/>
          <w:sz w:val="28"/>
        </w:rPr>
        <w:t>
      8) Қазақстан Республикасының Әкімшілік рәсімдік-процестік кодексінде көзделген тәртіпте әкімдік бөлімдері шығарған әкімшілік актілерге, әкімшілік әрекеттерге (әрекетсіздікке) шағымдарды қарауды жүзеге асырады;</w:t>
      </w:r>
    </w:p>
    <w:p>
      <w:pPr>
        <w:spacing w:after="0"/>
        <w:ind w:left="0"/>
        <w:jc w:val="both"/>
      </w:pPr>
      <w:r>
        <w:rPr>
          <w:rFonts w:ascii="Times New Roman"/>
          <w:b w:val="false"/>
          <w:i w:val="false"/>
          <w:color w:val="000000"/>
          <w:sz w:val="28"/>
        </w:rPr>
        <w:t>
      9)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p>
      <w:pPr>
        <w:spacing w:after="0"/>
        <w:ind w:left="0"/>
        <w:jc w:val="both"/>
      </w:pPr>
      <w:r>
        <w:rPr>
          <w:rFonts w:ascii="Times New Roman"/>
          <w:b w:val="false"/>
          <w:i w:val="false"/>
          <w:color w:val="000000"/>
          <w:sz w:val="28"/>
        </w:rPr>
        <w:t>
      10) мемлекеттік органның персоналды басқару стратегиясын әзірлеу және іске асыру;</w:t>
      </w:r>
    </w:p>
    <w:p>
      <w:pPr>
        <w:spacing w:after="0"/>
        <w:ind w:left="0"/>
        <w:jc w:val="both"/>
      </w:pPr>
      <w:r>
        <w:rPr>
          <w:rFonts w:ascii="Times New Roman"/>
          <w:b w:val="false"/>
          <w:i w:val="false"/>
          <w:color w:val="000000"/>
          <w:sz w:val="28"/>
        </w:rPr>
        <w:t>
      11) конкурстық, тәртіптік, аттестаттау және кадр мәселелері жөніндегі өзге де комиссиялардың қызметін ұйымдастыру және қамтамасыз ету;</w:t>
      </w:r>
    </w:p>
    <w:p>
      <w:pPr>
        <w:spacing w:after="0"/>
        <w:ind w:left="0"/>
        <w:jc w:val="both"/>
      </w:pPr>
      <w:r>
        <w:rPr>
          <w:rFonts w:ascii="Times New Roman"/>
          <w:b w:val="false"/>
          <w:i w:val="false"/>
          <w:color w:val="000000"/>
          <w:sz w:val="28"/>
        </w:rPr>
        <w:t>
      12) мемлекеттік қызметке кіру, мемлекеттік қызметті өткеру және тоқтату рәсімдерін сақтауды қамтамасыз ету, қызметтік тексерістерді жүргізу, әкімшілік мемлекеттік қызметшілердің қызметін бағалау, аттестаттау және оқыту жүргізу;</w:t>
      </w:r>
    </w:p>
    <w:p>
      <w:pPr>
        <w:spacing w:after="0"/>
        <w:ind w:left="0"/>
        <w:jc w:val="both"/>
      </w:pPr>
      <w:r>
        <w:rPr>
          <w:rFonts w:ascii="Times New Roman"/>
          <w:b w:val="false"/>
          <w:i w:val="false"/>
          <w:color w:val="000000"/>
          <w:sz w:val="28"/>
        </w:rPr>
        <w:t>
      13)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w:t>
      </w:r>
    </w:p>
    <w:p>
      <w:pPr>
        <w:spacing w:after="0"/>
        <w:ind w:left="0"/>
        <w:jc w:val="both"/>
      </w:pPr>
      <w:r>
        <w:rPr>
          <w:rFonts w:ascii="Times New Roman"/>
          <w:b w:val="false"/>
          <w:i w:val="false"/>
          <w:color w:val="000000"/>
          <w:sz w:val="28"/>
        </w:rPr>
        <w:t>
      14) мемлекеттік органда еңбек заңнамасы мен мемлекеттік қызмет туралы заңнаманың орындалуын қамтамасыз ету, еңбек режимі мен жағдайларының сақталуын, сондай-ақ мемлекеттік қызметте болуға байланысты шектеулерді қамтамасыз ету;</w:t>
      </w:r>
    </w:p>
    <w:p>
      <w:pPr>
        <w:spacing w:after="0"/>
        <w:ind w:left="0"/>
        <w:jc w:val="both"/>
      </w:pPr>
      <w:r>
        <w:rPr>
          <w:rFonts w:ascii="Times New Roman"/>
          <w:b w:val="false"/>
          <w:i w:val="false"/>
          <w:color w:val="000000"/>
          <w:sz w:val="28"/>
        </w:rPr>
        <w:t>
      15) мемлекеттік наградалармен марапаттау туралы ұсыныстар дайындайды, қала әкімінің тұрғындарды марапаттау қызметін ұйымдастырады;</w:t>
      </w:r>
    </w:p>
    <w:p>
      <w:pPr>
        <w:spacing w:after="0"/>
        <w:ind w:left="0"/>
        <w:jc w:val="both"/>
      </w:pPr>
      <w:r>
        <w:rPr>
          <w:rFonts w:ascii="Times New Roman"/>
          <w:b w:val="false"/>
          <w:i w:val="false"/>
          <w:color w:val="000000"/>
          <w:sz w:val="28"/>
        </w:rPr>
        <w:t>
      16) терроризмнің алдын алу, оның зардаптарын барынша азайту және (немесе) жою саласында терроризмге қарсы іс-қимыл жөніндегі мемлекеттік саясатты іске асыруды жүзеге асырады;</w:t>
      </w:r>
    </w:p>
    <w:p>
      <w:pPr>
        <w:spacing w:after="0"/>
        <w:ind w:left="0"/>
        <w:jc w:val="both"/>
      </w:pPr>
      <w:r>
        <w:rPr>
          <w:rFonts w:ascii="Times New Roman"/>
          <w:b w:val="false"/>
          <w:i w:val="false"/>
          <w:color w:val="000000"/>
          <w:sz w:val="28"/>
        </w:rPr>
        <w:t>
      17) өңірлік деңгейде төтенше жағдайлар мен олардың салдарларының алдын алуға және жоюға бағытталған азаматтық қорғау саласындағы мемлекеттік саясатты іске асыруды жүзеге асырады;</w:t>
      </w:r>
    </w:p>
    <w:p>
      <w:pPr>
        <w:spacing w:after="0"/>
        <w:ind w:left="0"/>
        <w:jc w:val="both"/>
      </w:pPr>
      <w:r>
        <w:rPr>
          <w:rFonts w:ascii="Times New Roman"/>
          <w:b w:val="false"/>
          <w:i w:val="false"/>
          <w:color w:val="000000"/>
          <w:sz w:val="28"/>
        </w:rPr>
        <w:t>
      18) әкім және әкімдік шығарған актілерді тіркеуді жүргізеді, тиісті ресімдеуді және таратуды қамтамасыз етеді;</w:t>
      </w:r>
    </w:p>
    <w:p>
      <w:pPr>
        <w:spacing w:after="0"/>
        <w:ind w:left="0"/>
        <w:jc w:val="both"/>
      </w:pPr>
      <w:r>
        <w:rPr>
          <w:rFonts w:ascii="Times New Roman"/>
          <w:b w:val="false"/>
          <w:i w:val="false"/>
          <w:color w:val="000000"/>
          <w:sz w:val="28"/>
        </w:rPr>
        <w:t>
      19)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p>
      <w:pPr>
        <w:spacing w:after="0"/>
        <w:ind w:left="0"/>
        <w:jc w:val="both"/>
      </w:pPr>
      <w:r>
        <w:rPr>
          <w:rFonts w:ascii="Times New Roman"/>
          <w:b w:val="false"/>
          <w:i w:val="false"/>
          <w:color w:val="000000"/>
          <w:sz w:val="28"/>
        </w:rPr>
        <w:t>
      20) жеке және заңды тұлғалардың өтініштерін қабылдауды, тіркеуді және есепке алуды жүзеге асырады, қала әкімінің, қала әкімі орынбасарларының және Арыс қаласы әкімі аппараты басшысының жеке тұлғаларды және заңды тұлғалар өкілдерін жеке қабылдауын ұйымдастырады;</w:t>
      </w:r>
    </w:p>
    <w:p>
      <w:pPr>
        <w:spacing w:after="0"/>
        <w:ind w:left="0"/>
        <w:jc w:val="both"/>
      </w:pPr>
      <w:r>
        <w:rPr>
          <w:rFonts w:ascii="Times New Roman"/>
          <w:b w:val="false"/>
          <w:i w:val="false"/>
          <w:color w:val="000000"/>
          <w:sz w:val="28"/>
        </w:rPr>
        <w:t>
      21) қала әкімдігіне келіп түсетін жеке және заңды тұлғалардың өтініштерінің сапасына, қарау мерзімдеріне бақылауды жүзеге асырады;</w:t>
      </w:r>
    </w:p>
    <w:p>
      <w:pPr>
        <w:spacing w:after="0"/>
        <w:ind w:left="0"/>
        <w:jc w:val="both"/>
      </w:pPr>
      <w:r>
        <w:rPr>
          <w:rFonts w:ascii="Times New Roman"/>
          <w:b w:val="false"/>
          <w:i w:val="false"/>
          <w:color w:val="000000"/>
          <w:sz w:val="28"/>
        </w:rPr>
        <w:t>
      22) әкімдік бөлімдері мен ведомстволық бағынысты ұйымдарының мемлекеттік қызмет көрсету сапасына ішкі бақылауды жүзеге асырады;</w:t>
      </w:r>
    </w:p>
    <w:p>
      <w:pPr>
        <w:spacing w:after="0"/>
        <w:ind w:left="0"/>
        <w:jc w:val="both"/>
      </w:pPr>
      <w:r>
        <w:rPr>
          <w:rFonts w:ascii="Times New Roman"/>
          <w:b w:val="false"/>
          <w:i w:val="false"/>
          <w:color w:val="000000"/>
          <w:sz w:val="28"/>
        </w:rPr>
        <w:t>
      23) жергілікті деңгейде ақпараттық технологиялар және ақпараттық қауіпсіздік саласындағы мемлекеттік саясатты іске асыруды жүзеге асырады;</w:t>
      </w:r>
    </w:p>
    <w:p>
      <w:pPr>
        <w:spacing w:after="0"/>
        <w:ind w:left="0"/>
        <w:jc w:val="both"/>
      </w:pPr>
      <w:r>
        <w:rPr>
          <w:rFonts w:ascii="Times New Roman"/>
          <w:b w:val="false"/>
          <w:i w:val="false"/>
          <w:color w:val="000000"/>
          <w:sz w:val="28"/>
        </w:rPr>
        <w:t>
      24) өңірлік деңгейде мемлекеттің сыбайлас жемқорлыққа қарсы саясатын іске асыру бойынша іс-шаралар өткізеді;</w:t>
      </w:r>
    </w:p>
    <w:p>
      <w:pPr>
        <w:spacing w:after="0"/>
        <w:ind w:left="0"/>
        <w:jc w:val="both"/>
      </w:pPr>
      <w:r>
        <w:rPr>
          <w:rFonts w:ascii="Times New Roman"/>
          <w:b w:val="false"/>
          <w:i w:val="false"/>
          <w:color w:val="000000"/>
          <w:sz w:val="28"/>
        </w:rPr>
        <w:t>
      25) Қазақстан Республикасы Президентінің, Қазақстан Республикасы мәжілісі, қаладық мәслихат депутаттарының, ауыл және ауылдық округ әкімдерінің сайлауын өткізуді ұйымдастыруды қамтамасыз етеді, сайлаушылар тізімін жүргізуді жүзеге асырады;</w:t>
      </w:r>
    </w:p>
    <w:p>
      <w:pPr>
        <w:spacing w:after="0"/>
        <w:ind w:left="0"/>
        <w:jc w:val="both"/>
      </w:pPr>
      <w:r>
        <w:rPr>
          <w:rFonts w:ascii="Times New Roman"/>
          <w:b w:val="false"/>
          <w:i w:val="false"/>
          <w:color w:val="000000"/>
          <w:sz w:val="28"/>
        </w:rPr>
        <w:t>
      26)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p>
      <w:pPr>
        <w:spacing w:after="0"/>
        <w:ind w:left="0"/>
        <w:jc w:val="both"/>
      </w:pPr>
      <w:r>
        <w:rPr>
          <w:rFonts w:ascii="Times New Roman"/>
          <w:b w:val="false"/>
          <w:i w:val="false"/>
          <w:color w:val="000000"/>
          <w:sz w:val="28"/>
        </w:rPr>
        <w:t>
      27) әкімшілік-аумақтық құрылым саласында мемлекеттік саясатты іске асырады, облыс әкімдігіне қаланың әкімшілік-аумақтық құрылымын өзгерту туралы ұсыныстар енгізеді;</w:t>
      </w:r>
    </w:p>
    <w:p>
      <w:pPr>
        <w:spacing w:after="0"/>
        <w:ind w:left="0"/>
        <w:jc w:val="both"/>
      </w:pPr>
      <w:r>
        <w:rPr>
          <w:rFonts w:ascii="Times New Roman"/>
          <w:b w:val="false"/>
          <w:i w:val="false"/>
          <w:color w:val="000000"/>
          <w:sz w:val="28"/>
        </w:rPr>
        <w:t>
      28)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29) Қазақстан Республикасының заңнамасында белгіленген құзыреті шеңберінде өзге де функцияларды жүзеге асырады.</w:t>
      </w:r>
    </w:p>
    <w:bookmarkStart w:name="z24" w:id="22"/>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22"/>
    <w:bookmarkStart w:name="z25" w:id="23"/>
    <w:p>
      <w:pPr>
        <w:spacing w:after="0"/>
        <w:ind w:left="0"/>
        <w:jc w:val="both"/>
      </w:pPr>
      <w:r>
        <w:rPr>
          <w:rFonts w:ascii="Times New Roman"/>
          <w:b w:val="false"/>
          <w:i w:val="false"/>
          <w:color w:val="000000"/>
          <w:sz w:val="28"/>
        </w:rPr>
        <w:t>
      16. Арыс қаласы әкімінің аппаратына басшылықты Арыс қаласы "Әкімінің аппараты"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23"/>
    <w:bookmarkStart w:name="z26" w:id="24"/>
    <w:p>
      <w:pPr>
        <w:spacing w:after="0"/>
        <w:ind w:left="0"/>
        <w:jc w:val="both"/>
      </w:pPr>
      <w:r>
        <w:rPr>
          <w:rFonts w:ascii="Times New Roman"/>
          <w:b w:val="false"/>
          <w:i w:val="false"/>
          <w:color w:val="000000"/>
          <w:sz w:val="28"/>
        </w:rPr>
        <w:t>
      17. Арыс қаласы әкімі аппаратының басшысын Арыс қаласының әкімі лауазымға тағайындайды және лауазымнан босатады.</w:t>
      </w:r>
    </w:p>
    <w:bookmarkEnd w:id="24"/>
    <w:p>
      <w:pPr>
        <w:spacing w:after="0"/>
        <w:ind w:left="0"/>
        <w:jc w:val="both"/>
      </w:pPr>
      <w:r>
        <w:rPr>
          <w:rFonts w:ascii="Times New Roman"/>
          <w:b w:val="false"/>
          <w:i w:val="false"/>
          <w:color w:val="000000"/>
          <w:sz w:val="28"/>
        </w:rPr>
        <w:t>
      18. Арыс қаласы әкімі аппараты басшысының өкілеттіктері:</w:t>
      </w:r>
    </w:p>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Арыс қаласы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2) Арыс қаласы "Әкімінің аппараты" мемлекеттік мекемесінің атынан сенімхатсыз әрекет етеді;</w:t>
      </w:r>
    </w:p>
    <w:p>
      <w:pPr>
        <w:spacing w:after="0"/>
        <w:ind w:left="0"/>
        <w:jc w:val="both"/>
      </w:pPr>
      <w:r>
        <w:rPr>
          <w:rFonts w:ascii="Times New Roman"/>
          <w:b w:val="false"/>
          <w:i w:val="false"/>
          <w:color w:val="000000"/>
          <w:sz w:val="28"/>
        </w:rPr>
        <w:t>
      3) Арыс қаласы "Әкімінің аппараты"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p>
      <w:pPr>
        <w:spacing w:after="0"/>
        <w:ind w:left="0"/>
        <w:jc w:val="both"/>
      </w:pPr>
      <w:r>
        <w:rPr>
          <w:rFonts w:ascii="Times New Roman"/>
          <w:b w:val="false"/>
          <w:i w:val="false"/>
          <w:color w:val="000000"/>
          <w:sz w:val="28"/>
        </w:rPr>
        <w:t>
      4) Арыс қаласы "Әкімінің аппараты"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p>
      <w:pPr>
        <w:spacing w:after="0"/>
        <w:ind w:left="0"/>
        <w:jc w:val="both"/>
      </w:pPr>
      <w:r>
        <w:rPr>
          <w:rFonts w:ascii="Times New Roman"/>
          <w:b w:val="false"/>
          <w:i w:val="false"/>
          <w:color w:val="000000"/>
          <w:sz w:val="28"/>
        </w:rPr>
        <w:t>
      5) бұйрықтар шығарады;</w:t>
      </w:r>
    </w:p>
    <w:p>
      <w:pPr>
        <w:spacing w:after="0"/>
        <w:ind w:left="0"/>
        <w:jc w:val="both"/>
      </w:pPr>
      <w:r>
        <w:rPr>
          <w:rFonts w:ascii="Times New Roman"/>
          <w:b w:val="false"/>
          <w:i w:val="false"/>
          <w:color w:val="000000"/>
          <w:sz w:val="28"/>
        </w:rPr>
        <w:t>
      6) қызметтік құжаттамаға қол қояды;</w:t>
      </w:r>
    </w:p>
    <w:p>
      <w:pPr>
        <w:spacing w:after="0"/>
        <w:ind w:left="0"/>
        <w:jc w:val="both"/>
      </w:pPr>
      <w:r>
        <w:rPr>
          <w:rFonts w:ascii="Times New Roman"/>
          <w:b w:val="false"/>
          <w:i w:val="false"/>
          <w:color w:val="000000"/>
          <w:sz w:val="28"/>
        </w:rPr>
        <w:t>
      7) Арыс қаласы "Әкімінің аппараты" мемлекеттік мекемесінің техникалық қызмет көрсетуді жүзеге асыратын және Арыс қаласы "Әкімінің аппараты"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Арыс қаласы "Әкімінің аппараты" мемлекеттік мекемесінің қызметкерлерін тағайындайды, босатады, тәртіптік жазаға тартады және оларға қатысты көтермелеу шараларын қолданады;</w:t>
      </w:r>
    </w:p>
    <w:p>
      <w:pPr>
        <w:spacing w:after="0"/>
        <w:ind w:left="0"/>
        <w:jc w:val="both"/>
      </w:pPr>
      <w:r>
        <w:rPr>
          <w:rFonts w:ascii="Times New Roman"/>
          <w:b w:val="false"/>
          <w:i w:val="false"/>
          <w:color w:val="000000"/>
          <w:sz w:val="28"/>
        </w:rPr>
        <w:t>
      8) жоғары тұрған лауазымды адамдарды қоспағанда, аппараттың мемлекеттік қызметшілерін іссапарға жіберу, оларға демалыстар беру, оларды даярлау, қайта даярлау, біліктілігін арттыру туралы бұйрықтар шығарады;</w:t>
      </w:r>
    </w:p>
    <w:p>
      <w:pPr>
        <w:spacing w:after="0"/>
        <w:ind w:left="0"/>
        <w:jc w:val="both"/>
      </w:pPr>
      <w:r>
        <w:rPr>
          <w:rFonts w:ascii="Times New Roman"/>
          <w:b w:val="false"/>
          <w:i w:val="false"/>
          <w:color w:val="000000"/>
          <w:sz w:val="28"/>
        </w:rPr>
        <w:t>
      9) ауылдық округ әкімдері мен жергілікті атқарушы орган басшыларын іссапарға жіберу туралы бұйрықтар шығарады.</w:t>
      </w:r>
    </w:p>
    <w:p>
      <w:pPr>
        <w:spacing w:after="0"/>
        <w:ind w:left="0"/>
        <w:jc w:val="both"/>
      </w:pPr>
      <w:r>
        <w:rPr>
          <w:rFonts w:ascii="Times New Roman"/>
          <w:b w:val="false"/>
          <w:i w:val="false"/>
          <w:color w:val="000000"/>
          <w:sz w:val="28"/>
        </w:rPr>
        <w:t>
      10)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11) өз құзыретіне жататын мәселелер бойынша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Арыс қаласы әкімі аппараты басшысы болмаған кезеңде оның өкілеттіктерін орындауды қолданыстағы заңнамаға сәйкес оны алмастыратын адам жүзеге асырады.</w:t>
      </w:r>
    </w:p>
    <w:bookmarkStart w:name="z27" w:id="25"/>
    <w:p>
      <w:pPr>
        <w:spacing w:after="0"/>
        <w:ind w:left="0"/>
        <w:jc w:val="both"/>
      </w:pPr>
      <w:r>
        <w:rPr>
          <w:rFonts w:ascii="Times New Roman"/>
          <w:b w:val="false"/>
          <w:i w:val="false"/>
          <w:color w:val="000000"/>
          <w:sz w:val="28"/>
        </w:rPr>
        <w:t>
      19. Арыс қаласы әкімінің аппаратын Қазақстан Республикасының қолданыстағы заңнамасына сәйкес лауазымға тағайындалатын және лауазымнан босатылатын Арыс қаласы "Әкімінің аппараты" мемлекеттік мекемесінің басшысы басқарады.</w:t>
      </w:r>
    </w:p>
    <w:bookmarkEnd w:id="25"/>
    <w:bookmarkStart w:name="z28" w:id="26"/>
    <w:p>
      <w:pPr>
        <w:spacing w:after="0"/>
        <w:ind w:left="0"/>
        <w:jc w:val="left"/>
      </w:pPr>
      <w:r>
        <w:rPr>
          <w:rFonts w:ascii="Times New Roman"/>
          <w:b/>
          <w:i w:val="false"/>
          <w:color w:val="000000"/>
        </w:rPr>
        <w:t xml:space="preserve"> 4. Мемлекеттік органның мүлкі</w:t>
      </w:r>
    </w:p>
    <w:bookmarkEnd w:id="26"/>
    <w:bookmarkStart w:name="z29" w:id="27"/>
    <w:p>
      <w:pPr>
        <w:spacing w:after="0"/>
        <w:ind w:left="0"/>
        <w:jc w:val="both"/>
      </w:pPr>
      <w:r>
        <w:rPr>
          <w:rFonts w:ascii="Times New Roman"/>
          <w:b w:val="false"/>
          <w:i w:val="false"/>
          <w:color w:val="000000"/>
          <w:sz w:val="28"/>
        </w:rPr>
        <w:t>
      20. Арыс қаласы әкімінің аппаратының заңнамада көзделген жағдайларда жедел басқару құқығында оқшауланған мүлкі бар. Арыс қаласы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
    <w:bookmarkStart w:name="z30" w:id="28"/>
    <w:p>
      <w:pPr>
        <w:spacing w:after="0"/>
        <w:ind w:left="0"/>
        <w:jc w:val="both"/>
      </w:pPr>
      <w:r>
        <w:rPr>
          <w:rFonts w:ascii="Times New Roman"/>
          <w:b w:val="false"/>
          <w:i w:val="false"/>
          <w:color w:val="000000"/>
          <w:sz w:val="28"/>
        </w:rPr>
        <w:t>
      21. Арыс қаласы әкімінің аппаратына бекітілген мүлік коммуналдық меншікке жатады.</w:t>
      </w:r>
    </w:p>
    <w:bookmarkEnd w:id="28"/>
    <w:bookmarkStart w:name="z31" w:id="29"/>
    <w:p>
      <w:pPr>
        <w:spacing w:after="0"/>
        <w:ind w:left="0"/>
        <w:jc w:val="both"/>
      </w:pPr>
      <w:r>
        <w:rPr>
          <w:rFonts w:ascii="Times New Roman"/>
          <w:b w:val="false"/>
          <w:i w:val="false"/>
          <w:color w:val="000000"/>
          <w:sz w:val="28"/>
        </w:rPr>
        <w:t>
      22. Егер заңнамада өзгеше көзделмесе, Арыс қаласы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
    <w:bookmarkStart w:name="z32" w:id="30"/>
    <w:p>
      <w:pPr>
        <w:spacing w:after="0"/>
        <w:ind w:left="0"/>
        <w:jc w:val="left"/>
      </w:pPr>
      <w:r>
        <w:rPr>
          <w:rFonts w:ascii="Times New Roman"/>
          <w:b/>
          <w:i w:val="false"/>
          <w:color w:val="000000"/>
        </w:rPr>
        <w:t xml:space="preserve"> 5. Мемлекеттік органды қайта ұйымдастыру және тарату</w:t>
      </w:r>
    </w:p>
    <w:bookmarkEnd w:id="30"/>
    <w:bookmarkStart w:name="z33" w:id="31"/>
    <w:p>
      <w:pPr>
        <w:spacing w:after="0"/>
        <w:ind w:left="0"/>
        <w:jc w:val="both"/>
      </w:pPr>
      <w:r>
        <w:rPr>
          <w:rFonts w:ascii="Times New Roman"/>
          <w:b w:val="false"/>
          <w:i w:val="false"/>
          <w:color w:val="000000"/>
          <w:sz w:val="28"/>
        </w:rPr>
        <w:t>
      23. Арыс қаласы әкімінің аппаратын қайта ұйымдастыру және тарату Қазақстан Республикасының Азаматтық кодексіне сәйкес жүзеге асырылады.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