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3927b" w14:textId="9a392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әкiмдiгiнiң 2024 жылғы 6 мамырдағы № 78 "Түркістан облысының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шекараларын бекіту туралы" қаулысына толықтырулар енгізу туралы</w:t>
      </w:r>
    </w:p>
    <w:p>
      <w:pPr>
        <w:spacing w:after="0"/>
        <w:ind w:left="0"/>
        <w:jc w:val="both"/>
      </w:pPr>
      <w:r>
        <w:rPr>
          <w:rFonts w:ascii="Times New Roman"/>
          <w:b w:val="false"/>
          <w:i w:val="false"/>
          <w:color w:val="000000"/>
          <w:sz w:val="28"/>
        </w:rPr>
        <w:t>Түркістан облысы әкiмдiгiнiң 2025 жылғы 17 қарашадағы № 243 қаулысы</w:t>
      </w:r>
    </w:p>
    <w:p>
      <w:pPr>
        <w:spacing w:after="0"/>
        <w:ind w:left="0"/>
        <w:jc w:val="both"/>
      </w:pPr>
      <w:bookmarkStart w:name="z1" w:id="0"/>
      <w:r>
        <w:rPr>
          <w:rFonts w:ascii="Times New Roman"/>
          <w:b w:val="false"/>
          <w:i w:val="false"/>
          <w:color w:val="000000"/>
          <w:sz w:val="28"/>
        </w:rPr>
        <w:t>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шекараларын бекіту туралы" Түркістан облысы әкiмдiгiнiң 2024 жылғы 6 мамырдағы № 78 </w:t>
      </w:r>
      <w:r>
        <w:rPr>
          <w:rFonts w:ascii="Times New Roman"/>
          <w:b w:val="false"/>
          <w:i w:val="false"/>
          <w:color w:val="000000"/>
          <w:sz w:val="28"/>
        </w:rPr>
        <w:t>қаулысына</w:t>
      </w:r>
      <w:r>
        <w:rPr>
          <w:rFonts w:ascii="Times New Roman"/>
          <w:b w:val="false"/>
          <w:i w:val="false"/>
          <w:color w:val="000000"/>
          <w:sz w:val="28"/>
        </w:rPr>
        <w:t xml:space="preserve"> (Түркістан облысының Әдiлет департаментiнде 2024 жылғы 10 мамырда № 6530-13 болып тіркелген) келесі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"Түркістан облысының мәдениет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Түркістан облысы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Түркістан облысы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2025 жылғы "______" ________</w:t>
            </w:r>
            <w:r>
              <w:br/>
            </w:r>
            <w:r>
              <w:rPr>
                <w:rFonts w:ascii="Times New Roman"/>
                <w:b w:val="false"/>
                <w:i w:val="false"/>
                <w:color w:val="000000"/>
                <w:sz w:val="20"/>
              </w:rPr>
              <w:t>№ _____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"6" мамырдағы</w:t>
            </w:r>
            <w:r>
              <w:br/>
            </w:r>
            <w:r>
              <w:rPr>
                <w:rFonts w:ascii="Times New Roman"/>
                <w:b w:val="false"/>
                <w:i w:val="false"/>
                <w:color w:val="000000"/>
                <w:sz w:val="20"/>
              </w:rPr>
              <w:t>№ 78 қаулысына қосымша</w:t>
            </w:r>
          </w:p>
        </w:tc>
      </w:tr>
    </w:tbl>
    <w:p>
      <w:pPr>
        <w:spacing w:after="0"/>
        <w:ind w:left="0"/>
        <w:jc w:val="left"/>
      </w:pPr>
      <w:r>
        <w:rPr>
          <w:rFonts w:ascii="Times New Roman"/>
          <w:b/>
          <w:i w:val="false"/>
          <w:color w:val="000000"/>
        </w:rPr>
        <w:t xml:space="preserve"> Түркістан облысының тарих және мәдениет ескерткіштерінің қорғау аймақтарының, құрылыс салуды реттеу аймақтарының және қорғалатын табиғи ландшафт аймақтарының шекаралары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географиялық координаттары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Ескерткіштің аумағы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аймағының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салуды реттеу аймағының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Қорғалатын табиғи ландшафт аймағының көлемі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үңгірі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 объект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Кеңестөбе ауылынан 7 шақырым оңтүстік-шығыста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43°00'23.17 </w:t>
            </w:r>
          </w:p>
          <w:p>
            <w:pPr>
              <w:spacing w:after="20"/>
              <w:ind w:left="20"/>
              <w:jc w:val="both"/>
            </w:pPr>
            <w:r>
              <w:rPr>
                <w:rFonts w:ascii="Times New Roman"/>
                <w:b w:val="false"/>
                <w:i w:val="false"/>
                <w:color w:val="000000"/>
                <w:sz w:val="20"/>
              </w:rPr>
              <w:t>
Е 69°42'12.65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гектар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ата кесенесі,</w:t>
            </w:r>
          </w:p>
          <w:p>
            <w:pPr>
              <w:spacing w:after="20"/>
              <w:ind w:left="20"/>
              <w:jc w:val="both"/>
            </w:pPr>
            <w:r>
              <w:rPr>
                <w:rFonts w:ascii="Times New Roman"/>
                <w:b w:val="false"/>
                <w:i w:val="false"/>
                <w:color w:val="000000"/>
                <w:sz w:val="20"/>
              </w:rPr>
              <w:t>
1998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ата ауылының</w:t>
            </w:r>
          </w:p>
          <w:p>
            <w:pPr>
              <w:spacing w:after="20"/>
              <w:ind w:left="20"/>
              <w:jc w:val="both"/>
            </w:pPr>
            <w:r>
              <w:rPr>
                <w:rFonts w:ascii="Times New Roman"/>
                <w:b w:val="false"/>
                <w:i w:val="false"/>
                <w:color w:val="000000"/>
                <w:sz w:val="20"/>
              </w:rPr>
              <w:t>
орталығында, Балабөген өзенінің оң жағалауында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42°59'30,5431</w:t>
            </w:r>
          </w:p>
          <w:p>
            <w:pPr>
              <w:spacing w:after="20"/>
              <w:ind w:left="20"/>
              <w:jc w:val="both"/>
            </w:pPr>
            <w:r>
              <w:rPr>
                <w:rFonts w:ascii="Times New Roman"/>
                <w:b w:val="false"/>
                <w:i w:val="false"/>
                <w:color w:val="000000"/>
                <w:sz w:val="20"/>
              </w:rPr>
              <w:t>
E 69°55'55,2370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гектар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ана мазары, ХХ ғасырдың басы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p>
            <w:pPr>
              <w:spacing w:after="20"/>
              <w:ind w:left="20"/>
              <w:jc w:val="both"/>
            </w:pPr>
            <w:r>
              <w:rPr>
                <w:rFonts w:ascii="Times New Roman"/>
                <w:b w:val="false"/>
                <w:i w:val="false"/>
                <w:color w:val="000000"/>
                <w:sz w:val="20"/>
              </w:rPr>
              <w:t>
ауылынан 3 шақырым оңтүстікте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42°875645 </w:t>
            </w:r>
          </w:p>
          <w:p>
            <w:pPr>
              <w:spacing w:after="20"/>
              <w:ind w:left="20"/>
              <w:jc w:val="both"/>
            </w:pPr>
            <w:r>
              <w:rPr>
                <w:rFonts w:ascii="Times New Roman"/>
                <w:b w:val="false"/>
                <w:i w:val="false"/>
                <w:color w:val="000000"/>
                <w:sz w:val="20"/>
              </w:rPr>
              <w:t>
E 69°670075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гектар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Қарауылтөбе обасы, </w:t>
            </w:r>
          </w:p>
          <w:p>
            <w:pPr>
              <w:spacing w:after="20"/>
              <w:ind w:left="20"/>
              <w:jc w:val="both"/>
            </w:pPr>
            <w:r>
              <w:rPr>
                <w:rFonts w:ascii="Times New Roman"/>
                <w:b w:val="false"/>
                <w:i w:val="false"/>
                <w:color w:val="000000"/>
                <w:sz w:val="20"/>
              </w:rPr>
              <w:t>
ерте темір ғасыры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ауылынан Екпінді ауылына баратын тас</w:t>
            </w:r>
          </w:p>
          <w:p>
            <w:pPr>
              <w:spacing w:after="20"/>
              <w:ind w:left="20"/>
              <w:jc w:val="both"/>
            </w:pPr>
            <w:r>
              <w:rPr>
                <w:rFonts w:ascii="Times New Roman"/>
                <w:b w:val="false"/>
                <w:i w:val="false"/>
                <w:color w:val="000000"/>
                <w:sz w:val="20"/>
              </w:rPr>
              <w:t>
жолдың сол жағында, 16-шы шақырымында, Жамбыл ауылынан оңтүстік-батысқа қарай 7,7</w:t>
            </w:r>
          </w:p>
          <w:p>
            <w:pPr>
              <w:spacing w:after="20"/>
              <w:ind w:left="20"/>
              <w:jc w:val="both"/>
            </w:pPr>
            <w:r>
              <w:rPr>
                <w:rFonts w:ascii="Times New Roman"/>
                <w:b w:val="false"/>
                <w:i w:val="false"/>
                <w:color w:val="000000"/>
                <w:sz w:val="20"/>
              </w:rPr>
              <w:t>
шақырым жерде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42°54'52,2135</w:t>
            </w:r>
          </w:p>
          <w:p>
            <w:pPr>
              <w:spacing w:after="20"/>
              <w:ind w:left="20"/>
              <w:jc w:val="both"/>
            </w:pPr>
            <w:r>
              <w:rPr>
                <w:rFonts w:ascii="Times New Roman"/>
                <w:b w:val="false"/>
                <w:i w:val="false"/>
                <w:color w:val="000000"/>
                <w:sz w:val="20"/>
              </w:rPr>
              <w:t>
E 69°17'03,2777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гектар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 баба кесенесі, </w:t>
            </w:r>
          </w:p>
          <w:p>
            <w:pPr>
              <w:spacing w:after="20"/>
              <w:ind w:left="20"/>
              <w:jc w:val="both"/>
            </w:pPr>
            <w:r>
              <w:rPr>
                <w:rFonts w:ascii="Times New Roman"/>
                <w:b w:val="false"/>
                <w:i w:val="false"/>
                <w:color w:val="000000"/>
                <w:sz w:val="20"/>
              </w:rPr>
              <w:t>
ХІХ ғасырдың соңы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ауылының</w:t>
            </w:r>
          </w:p>
          <w:p>
            <w:pPr>
              <w:spacing w:after="20"/>
              <w:ind w:left="20"/>
              <w:jc w:val="both"/>
            </w:pPr>
            <w:r>
              <w:rPr>
                <w:rFonts w:ascii="Times New Roman"/>
                <w:b w:val="false"/>
                <w:i w:val="false"/>
                <w:color w:val="000000"/>
                <w:sz w:val="20"/>
              </w:rPr>
              <w:t>
оңтүстік бөлігінде, мазарат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43°01'24,5000</w:t>
            </w:r>
          </w:p>
          <w:p>
            <w:pPr>
              <w:spacing w:after="20"/>
              <w:ind w:left="20"/>
              <w:jc w:val="both"/>
            </w:pPr>
            <w:r>
              <w:rPr>
                <w:rFonts w:ascii="Times New Roman"/>
                <w:b w:val="false"/>
                <w:i w:val="false"/>
                <w:color w:val="000000"/>
                <w:sz w:val="20"/>
              </w:rPr>
              <w:t>
E 69°22'14,7000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 гектар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Отырар қалашығы, </w:t>
            </w:r>
          </w:p>
          <w:p>
            <w:pPr>
              <w:spacing w:after="20"/>
              <w:ind w:left="20"/>
              <w:jc w:val="both"/>
            </w:pPr>
            <w:r>
              <w:rPr>
                <w:rFonts w:ascii="Times New Roman"/>
                <w:b w:val="false"/>
                <w:i w:val="false"/>
                <w:color w:val="000000"/>
                <w:sz w:val="20"/>
              </w:rPr>
              <w:t>
I-XVIII ғасырлар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ауылының оңтүстік-шығыс шеті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42°51'09.5 </w:t>
            </w:r>
          </w:p>
          <w:p>
            <w:pPr>
              <w:spacing w:after="20"/>
              <w:ind w:left="20"/>
              <w:jc w:val="both"/>
            </w:pPr>
            <w:r>
              <w:rPr>
                <w:rFonts w:ascii="Times New Roman"/>
                <w:b w:val="false"/>
                <w:i w:val="false"/>
                <w:color w:val="000000"/>
                <w:sz w:val="20"/>
              </w:rPr>
              <w:t>
Е 68°18'10.8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гектар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Оқсыз (Оксус) қалашығы, </w:t>
            </w:r>
          </w:p>
          <w:p>
            <w:pPr>
              <w:spacing w:after="20"/>
              <w:ind w:left="20"/>
              <w:jc w:val="both"/>
            </w:pPr>
            <w:r>
              <w:rPr>
                <w:rFonts w:ascii="Times New Roman"/>
                <w:b w:val="false"/>
                <w:i w:val="false"/>
                <w:color w:val="000000"/>
                <w:sz w:val="20"/>
              </w:rPr>
              <w:t>
I-XIV ғасырлар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Маяқұм ауылынан 8 шақырым солтүстік те, Сырдария өзенінің сол жағалауында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42°57'08.0 </w:t>
            </w:r>
          </w:p>
          <w:p>
            <w:pPr>
              <w:spacing w:after="20"/>
              <w:ind w:left="20"/>
              <w:jc w:val="both"/>
            </w:pPr>
            <w:r>
              <w:rPr>
                <w:rFonts w:ascii="Times New Roman"/>
                <w:b w:val="false"/>
                <w:i w:val="false"/>
                <w:color w:val="000000"/>
                <w:sz w:val="20"/>
              </w:rPr>
              <w:t>
Е 68°02'02.1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гектар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Сауран археологиялық-сәулеттік кешені, </w:t>
            </w:r>
          </w:p>
          <w:p>
            <w:pPr>
              <w:spacing w:after="20"/>
              <w:ind w:left="20"/>
              <w:jc w:val="both"/>
            </w:pPr>
            <w:r>
              <w:rPr>
                <w:rFonts w:ascii="Times New Roman"/>
                <w:b w:val="false"/>
                <w:i w:val="false"/>
                <w:color w:val="000000"/>
                <w:sz w:val="20"/>
              </w:rPr>
              <w:t xml:space="preserve">
I-ХІХ ғасырлар </w:t>
            </w:r>
          </w:p>
          <w:p>
            <w:pPr>
              <w:spacing w:after="20"/>
              <w:ind w:left="20"/>
              <w:jc w:val="both"/>
            </w:pPr>
            <w:r>
              <w:rPr>
                <w:rFonts w:ascii="Times New Roman"/>
                <w:b w:val="false"/>
                <w:i w:val="false"/>
                <w:color w:val="000000"/>
                <w:sz w:val="20"/>
              </w:rPr>
              <w:t>
Сауран қалашығы, ХІІІ-ХVІІІ ғасырлар</w:t>
            </w:r>
          </w:p>
          <w:p>
            <w:pPr>
              <w:spacing w:after="20"/>
              <w:ind w:left="20"/>
              <w:jc w:val="both"/>
            </w:pPr>
            <w:r>
              <w:rPr>
                <w:rFonts w:ascii="Times New Roman"/>
                <w:b w:val="false"/>
                <w:i w:val="false"/>
                <w:color w:val="000000"/>
                <w:sz w:val="20"/>
              </w:rPr>
              <w:t>
Міртөбе қонысы, ХV-ХІХ ғасырлар</w:t>
            </w:r>
          </w:p>
          <w:p>
            <w:pPr>
              <w:spacing w:after="20"/>
              <w:ind w:left="20"/>
              <w:jc w:val="both"/>
            </w:pPr>
            <w:r>
              <w:rPr>
                <w:rFonts w:ascii="Times New Roman"/>
                <w:b w:val="false"/>
                <w:i w:val="false"/>
                <w:color w:val="000000"/>
                <w:sz w:val="20"/>
              </w:rPr>
              <w:t>
Қаратөбе қалашығы, IV-V – ХIII-ХІV ғасырлар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археология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қаласынан 40 шақырым, Батыс Европа –Батыс Қытай трассасынан 1 шақырым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N 43°31'05.7 </w:t>
            </w:r>
          </w:p>
          <w:p>
            <w:pPr>
              <w:spacing w:after="20"/>
              <w:ind w:left="20"/>
              <w:jc w:val="both"/>
            </w:pPr>
            <w:r>
              <w:rPr>
                <w:rFonts w:ascii="Times New Roman"/>
                <w:b w:val="false"/>
                <w:i w:val="false"/>
                <w:color w:val="000000"/>
                <w:sz w:val="20"/>
              </w:rPr>
              <w:t>
Е 67°46'18.3</w:t>
            </w:r>
          </w:p>
          <w:p>
            <w:pPr>
              <w:spacing w:after="20"/>
              <w:ind w:left="20"/>
              <w:jc w:val="both"/>
            </w:pPr>
            <w:r>
              <w:rPr>
                <w:rFonts w:ascii="Times New Roman"/>
                <w:b w:val="false"/>
                <w:i w:val="false"/>
                <w:color w:val="000000"/>
                <w:sz w:val="20"/>
              </w:rPr>
              <w:t>
N 43°33'30.3</w:t>
            </w:r>
          </w:p>
          <w:p>
            <w:pPr>
              <w:spacing w:after="20"/>
              <w:ind w:left="20"/>
              <w:jc w:val="both"/>
            </w:pPr>
            <w:r>
              <w:rPr>
                <w:rFonts w:ascii="Times New Roman"/>
                <w:b w:val="false"/>
                <w:i w:val="false"/>
                <w:color w:val="000000"/>
                <w:sz w:val="20"/>
              </w:rPr>
              <w:t>
E 67°48'32.8</w:t>
            </w:r>
          </w:p>
          <w:p>
            <w:pPr>
              <w:spacing w:after="20"/>
              <w:ind w:left="20"/>
              <w:jc w:val="both"/>
            </w:pPr>
            <w:r>
              <w:rPr>
                <w:rFonts w:ascii="Times New Roman"/>
                <w:b w:val="false"/>
                <w:i w:val="false"/>
                <w:color w:val="000000"/>
                <w:sz w:val="20"/>
              </w:rPr>
              <w:t>
N 43°29'12.2</w:t>
            </w:r>
          </w:p>
          <w:p>
            <w:pPr>
              <w:spacing w:after="20"/>
              <w:ind w:left="20"/>
              <w:jc w:val="both"/>
            </w:pPr>
            <w:r>
              <w:rPr>
                <w:rFonts w:ascii="Times New Roman"/>
                <w:b w:val="false"/>
                <w:i w:val="false"/>
                <w:color w:val="000000"/>
                <w:sz w:val="20"/>
              </w:rPr>
              <w:t>
E 67°46'48.7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1161 гектар</w:t>
            </w:r>
          </w:p>
          <w:p>
            <w:pPr>
              <w:spacing w:after="20"/>
              <w:ind w:left="20"/>
              <w:jc w:val="both"/>
            </w:pPr>
            <w:r>
              <w:rPr>
                <w:rFonts w:ascii="Times New Roman"/>
                <w:b w:val="false"/>
                <w:i w:val="false"/>
                <w:color w:val="000000"/>
                <w:sz w:val="20"/>
              </w:rPr>
              <w:t>
17,8 гектар</w:t>
            </w:r>
          </w:p>
          <w:p>
            <w:pPr>
              <w:spacing w:after="20"/>
              <w:ind w:left="20"/>
              <w:jc w:val="both"/>
            </w:pPr>
            <w:r>
              <w:rPr>
                <w:rFonts w:ascii="Times New Roman"/>
                <w:b w:val="false"/>
                <w:i w:val="false"/>
                <w:color w:val="000000"/>
                <w:sz w:val="20"/>
              </w:rPr>
              <w:t>
254,7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63,3 гектар</w:t>
            </w:r>
          </w:p>
          <w:p>
            <w:pPr>
              <w:spacing w:after="20"/>
              <w:ind w:left="20"/>
              <w:jc w:val="both"/>
            </w:pPr>
            <w:r>
              <w:rPr>
                <w:rFonts w:ascii="Times New Roman"/>
                <w:b w:val="false"/>
                <w:i w:val="false"/>
                <w:color w:val="000000"/>
                <w:sz w:val="20"/>
              </w:rPr>
              <w:t>
8,8 гектар</w:t>
            </w:r>
          </w:p>
          <w:p>
            <w:pPr>
              <w:spacing w:after="20"/>
              <w:ind w:left="20"/>
              <w:jc w:val="both"/>
            </w:pPr>
            <w:r>
              <w:rPr>
                <w:rFonts w:ascii="Times New Roman"/>
                <w:b w:val="false"/>
                <w:i w:val="false"/>
                <w:color w:val="000000"/>
                <w:sz w:val="20"/>
              </w:rPr>
              <w:t>
26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63,4 гектар</w:t>
            </w:r>
          </w:p>
          <w:p>
            <w:pPr>
              <w:spacing w:after="20"/>
              <w:ind w:left="20"/>
              <w:jc w:val="both"/>
            </w:pPr>
            <w:r>
              <w:rPr>
                <w:rFonts w:ascii="Times New Roman"/>
                <w:b w:val="false"/>
                <w:i w:val="false"/>
                <w:color w:val="000000"/>
                <w:sz w:val="20"/>
              </w:rPr>
              <w:t>
9,5 гектар</w:t>
            </w:r>
          </w:p>
          <w:p>
            <w:pPr>
              <w:spacing w:after="20"/>
              <w:ind w:left="20"/>
              <w:jc w:val="both"/>
            </w:pPr>
            <w:r>
              <w:rPr>
                <w:rFonts w:ascii="Times New Roman"/>
                <w:b w:val="false"/>
                <w:i w:val="false"/>
                <w:color w:val="000000"/>
                <w:sz w:val="20"/>
              </w:rPr>
              <w:t>
25,6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64,5 гектар</w:t>
            </w:r>
          </w:p>
          <w:p>
            <w:pPr>
              <w:spacing w:after="20"/>
              <w:ind w:left="20"/>
              <w:jc w:val="both"/>
            </w:pPr>
            <w:r>
              <w:rPr>
                <w:rFonts w:ascii="Times New Roman"/>
                <w:b w:val="false"/>
                <w:i w:val="false"/>
                <w:color w:val="000000"/>
                <w:sz w:val="20"/>
              </w:rPr>
              <w:t>
10,4 гектар</w:t>
            </w:r>
          </w:p>
          <w:p>
            <w:pPr>
              <w:spacing w:after="20"/>
              <w:ind w:left="20"/>
              <w:jc w:val="both"/>
            </w:pPr>
            <w:r>
              <w:rPr>
                <w:rFonts w:ascii="Times New Roman"/>
                <w:b w:val="false"/>
                <w:i w:val="false"/>
                <w:color w:val="000000"/>
                <w:sz w:val="20"/>
              </w:rPr>
              <w:t>
26,4 гектар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 ата кесенесі, ХІІ-ХV ғасырлар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Ескі Иқан ауылында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43°10'40.3 </w:t>
            </w:r>
          </w:p>
          <w:p>
            <w:pPr>
              <w:spacing w:after="20"/>
              <w:ind w:left="20"/>
              <w:jc w:val="both"/>
            </w:pPr>
            <w:r>
              <w:rPr>
                <w:rFonts w:ascii="Times New Roman"/>
                <w:b w:val="false"/>
                <w:i w:val="false"/>
                <w:color w:val="000000"/>
                <w:sz w:val="20"/>
              </w:rPr>
              <w:t>
E 68°32'05.5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гектар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Үкаша (Үкаш) ата кешені (мазар, құдық), </w:t>
            </w:r>
          </w:p>
          <w:p>
            <w:pPr>
              <w:spacing w:after="20"/>
              <w:ind w:left="20"/>
              <w:jc w:val="both"/>
            </w:pPr>
            <w:r>
              <w:rPr>
                <w:rFonts w:ascii="Times New Roman"/>
                <w:b w:val="false"/>
                <w:i w:val="false"/>
                <w:color w:val="000000"/>
                <w:sz w:val="20"/>
              </w:rPr>
              <w:t>
ІХ-Х ғасырлар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қаласынан 35 шақырым, Бабайқорған ауылында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Мазар:</w:t>
            </w:r>
          </w:p>
          <w:p>
            <w:pPr>
              <w:spacing w:after="20"/>
              <w:ind w:left="20"/>
              <w:jc w:val="both"/>
            </w:pPr>
            <w:r>
              <w:rPr>
                <w:rFonts w:ascii="Times New Roman"/>
                <w:b w:val="false"/>
                <w:i w:val="false"/>
                <w:color w:val="000000"/>
                <w:sz w:val="20"/>
              </w:rPr>
              <w:t>
N 43°36'56.7</w:t>
            </w:r>
          </w:p>
          <w:p>
            <w:pPr>
              <w:spacing w:after="20"/>
              <w:ind w:left="20"/>
              <w:jc w:val="both"/>
            </w:pPr>
            <w:r>
              <w:rPr>
                <w:rFonts w:ascii="Times New Roman"/>
                <w:b w:val="false"/>
                <w:i w:val="false"/>
                <w:color w:val="000000"/>
                <w:sz w:val="20"/>
              </w:rPr>
              <w:t>
E 68°15'42.4</w:t>
            </w:r>
          </w:p>
          <w:p>
            <w:pPr>
              <w:spacing w:after="20"/>
              <w:ind w:left="20"/>
              <w:jc w:val="both"/>
            </w:pPr>
            <w:r>
              <w:rPr>
                <w:rFonts w:ascii="Times New Roman"/>
                <w:b w:val="false"/>
                <w:i w:val="false"/>
                <w:color w:val="000000"/>
                <w:sz w:val="20"/>
              </w:rPr>
              <w:t>
Құдық:</w:t>
            </w:r>
          </w:p>
          <w:p>
            <w:pPr>
              <w:spacing w:after="20"/>
              <w:ind w:left="20"/>
              <w:jc w:val="both"/>
            </w:pPr>
            <w:r>
              <w:rPr>
                <w:rFonts w:ascii="Times New Roman"/>
                <w:b w:val="false"/>
                <w:i w:val="false"/>
                <w:color w:val="000000"/>
                <w:sz w:val="20"/>
              </w:rPr>
              <w:t>
N 43°36'51.9</w:t>
            </w:r>
          </w:p>
          <w:p>
            <w:pPr>
              <w:spacing w:after="20"/>
              <w:ind w:left="20"/>
              <w:jc w:val="both"/>
            </w:pPr>
            <w:r>
              <w:rPr>
                <w:rFonts w:ascii="Times New Roman"/>
                <w:b w:val="false"/>
                <w:i w:val="false"/>
                <w:color w:val="000000"/>
                <w:sz w:val="20"/>
              </w:rPr>
              <w:t>
E 68°15'06.2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Мазар: </w:t>
            </w:r>
          </w:p>
          <w:p>
            <w:pPr>
              <w:spacing w:after="20"/>
              <w:ind w:left="20"/>
              <w:jc w:val="both"/>
            </w:pPr>
            <w:r>
              <w:rPr>
                <w:rFonts w:ascii="Times New Roman"/>
                <w:b w:val="false"/>
                <w:i w:val="false"/>
                <w:color w:val="000000"/>
                <w:sz w:val="20"/>
              </w:rPr>
              <w:t>
200 шаршы метр</w:t>
            </w:r>
          </w:p>
          <w:p>
            <w:pPr>
              <w:spacing w:after="20"/>
              <w:ind w:left="20"/>
              <w:jc w:val="both"/>
            </w:pPr>
            <w:r>
              <w:rPr>
                <w:rFonts w:ascii="Times New Roman"/>
                <w:b w:val="false"/>
                <w:i w:val="false"/>
                <w:color w:val="000000"/>
                <w:sz w:val="20"/>
              </w:rPr>
              <w:t>
Құдық:</w:t>
            </w:r>
          </w:p>
          <w:p>
            <w:pPr>
              <w:spacing w:after="20"/>
              <w:ind w:left="20"/>
              <w:jc w:val="both"/>
            </w:pPr>
            <w:r>
              <w:rPr>
                <w:rFonts w:ascii="Times New Roman"/>
                <w:b w:val="false"/>
                <w:i w:val="false"/>
                <w:color w:val="000000"/>
                <w:sz w:val="20"/>
              </w:rPr>
              <w:t>
25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гектар</w:t>
            </w:r>
          </w:p>
          <w:p>
            <w:pPr>
              <w:spacing w:after="20"/>
              <w:ind w:left="20"/>
              <w:jc w:val="both"/>
            </w:pPr>
            <w:r>
              <w:rPr>
                <w:rFonts w:ascii="Times New Roman"/>
                <w:b w:val="false"/>
                <w:i w:val="false"/>
                <w:color w:val="000000"/>
                <w:sz w:val="20"/>
              </w:rPr>
              <w:t>
0,02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гектар</w:t>
            </w:r>
          </w:p>
          <w:p>
            <w:pPr>
              <w:spacing w:after="20"/>
              <w:ind w:left="20"/>
              <w:jc w:val="both"/>
            </w:pPr>
            <w:r>
              <w:rPr>
                <w:rFonts w:ascii="Times New Roman"/>
                <w:b w:val="false"/>
                <w:i w:val="false"/>
                <w:color w:val="000000"/>
                <w:sz w:val="20"/>
              </w:rPr>
              <w:t>
0,05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гектар</w:t>
            </w:r>
          </w:p>
          <w:p>
            <w:pPr>
              <w:spacing w:after="20"/>
              <w:ind w:left="20"/>
              <w:jc w:val="both"/>
            </w:pPr>
            <w:r>
              <w:rPr>
                <w:rFonts w:ascii="Times New Roman"/>
                <w:b w:val="false"/>
                <w:i w:val="false"/>
                <w:color w:val="000000"/>
                <w:sz w:val="20"/>
              </w:rPr>
              <w:t>
0,09 гектар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Әлқожа ата кесенесі, </w:t>
            </w:r>
          </w:p>
          <w:p>
            <w:pPr>
              <w:spacing w:after="20"/>
              <w:ind w:left="20"/>
              <w:jc w:val="both"/>
            </w:pPr>
            <w:r>
              <w:rPr>
                <w:rFonts w:ascii="Times New Roman"/>
                <w:b w:val="false"/>
                <w:i w:val="false"/>
                <w:color w:val="000000"/>
                <w:sz w:val="20"/>
              </w:rPr>
              <w:t>
ХІІ ғасыр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Ə. Тұтқабаев көшесі, Қожа Ахмет Ясауи кесенесінен</w:t>
            </w:r>
          </w:p>
          <w:p>
            <w:pPr>
              <w:spacing w:after="20"/>
              <w:ind w:left="20"/>
              <w:jc w:val="both"/>
            </w:pPr>
            <w:r>
              <w:rPr>
                <w:rFonts w:ascii="Times New Roman"/>
                <w:b w:val="false"/>
                <w:i w:val="false"/>
                <w:color w:val="000000"/>
                <w:sz w:val="20"/>
              </w:rPr>
              <w:t>
шығысқа қарай 2,5 шақырым жерде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43°17,432447</w:t>
            </w:r>
          </w:p>
          <w:p>
            <w:pPr>
              <w:spacing w:after="20"/>
              <w:ind w:left="20"/>
              <w:jc w:val="both"/>
            </w:pPr>
            <w:r>
              <w:rPr>
                <w:rFonts w:ascii="Times New Roman"/>
                <w:b w:val="false"/>
                <w:i w:val="false"/>
                <w:color w:val="000000"/>
                <w:sz w:val="20"/>
              </w:rPr>
              <w:t>
E 68°17,129365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гектар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Әулие Құмшық ата жер асты мешіті, </w:t>
            </w:r>
          </w:p>
          <w:p>
            <w:pPr>
              <w:spacing w:after="20"/>
              <w:ind w:left="20"/>
              <w:jc w:val="both"/>
            </w:pPr>
            <w:r>
              <w:rPr>
                <w:rFonts w:ascii="Times New Roman"/>
                <w:b w:val="false"/>
                <w:i w:val="false"/>
                <w:color w:val="000000"/>
                <w:sz w:val="20"/>
              </w:rPr>
              <w:t>
ХІ-ХІІ ғасырлар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Қожа Ахмет Ясауидің кесенесінен</w:t>
            </w:r>
          </w:p>
          <w:p>
            <w:pPr>
              <w:spacing w:after="20"/>
              <w:ind w:left="20"/>
              <w:jc w:val="both"/>
            </w:pPr>
            <w:r>
              <w:rPr>
                <w:rFonts w:ascii="Times New Roman"/>
                <w:b w:val="false"/>
                <w:i w:val="false"/>
                <w:color w:val="000000"/>
                <w:sz w:val="20"/>
              </w:rPr>
              <w:t>
оңтүстік-шығысқа қарай 1 шақырым қашықтықта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43°17'25.7 </w:t>
            </w:r>
          </w:p>
          <w:p>
            <w:pPr>
              <w:spacing w:after="20"/>
              <w:ind w:left="20"/>
              <w:jc w:val="both"/>
            </w:pPr>
            <w:r>
              <w:rPr>
                <w:rFonts w:ascii="Times New Roman"/>
                <w:b w:val="false"/>
                <w:i w:val="false"/>
                <w:color w:val="000000"/>
                <w:sz w:val="20"/>
              </w:rPr>
              <w:t>
E 68°16'31.1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гектар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Гарнизон штабының ғимараты, </w:t>
            </w:r>
          </w:p>
          <w:p>
            <w:pPr>
              <w:spacing w:after="20"/>
              <w:ind w:left="20"/>
              <w:jc w:val="both"/>
            </w:pPr>
            <w:r>
              <w:rPr>
                <w:rFonts w:ascii="Times New Roman"/>
                <w:b w:val="false"/>
                <w:i w:val="false"/>
                <w:color w:val="000000"/>
                <w:sz w:val="20"/>
              </w:rPr>
              <w:t>
ХІХ ғасыр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Әйтеке би көшесі, 1 мекен-жайында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43°18'00.1 </w:t>
            </w:r>
          </w:p>
          <w:p>
            <w:pPr>
              <w:spacing w:after="20"/>
              <w:ind w:left="20"/>
              <w:jc w:val="both"/>
            </w:pPr>
            <w:r>
              <w:rPr>
                <w:rFonts w:ascii="Times New Roman"/>
                <w:b w:val="false"/>
                <w:i w:val="false"/>
                <w:color w:val="000000"/>
                <w:sz w:val="20"/>
              </w:rPr>
              <w:t>
E 68°16'25.9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Гаухар ана кесенесі, </w:t>
            </w:r>
          </w:p>
          <w:p>
            <w:pPr>
              <w:spacing w:after="20"/>
              <w:ind w:left="20"/>
              <w:jc w:val="both"/>
            </w:pPr>
            <w:r>
              <w:rPr>
                <w:rFonts w:ascii="Times New Roman"/>
                <w:b w:val="false"/>
                <w:i w:val="false"/>
                <w:color w:val="000000"/>
                <w:sz w:val="20"/>
              </w:rPr>
              <w:t>
ХІІ-ХІV ғасырлар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43°15'45.9</w:t>
            </w:r>
          </w:p>
          <w:p>
            <w:pPr>
              <w:spacing w:after="20"/>
              <w:ind w:left="20"/>
              <w:jc w:val="both"/>
            </w:pPr>
            <w:r>
              <w:rPr>
                <w:rFonts w:ascii="Times New Roman"/>
                <w:b w:val="false"/>
                <w:i w:val="false"/>
                <w:color w:val="000000"/>
                <w:sz w:val="20"/>
              </w:rPr>
              <w:t>
E 68°17'10.1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гектар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Ежелгі Түркістан қалашығының тарихи аумағында қалыптасқан ескерткіштер:</w:t>
            </w:r>
          </w:p>
          <w:p>
            <w:pPr>
              <w:spacing w:after="20"/>
              <w:ind w:left="20"/>
              <w:jc w:val="both"/>
            </w:pPr>
            <w:r>
              <w:rPr>
                <w:rFonts w:ascii="Times New Roman"/>
                <w:b w:val="false"/>
                <w:i w:val="false"/>
                <w:color w:val="000000"/>
                <w:sz w:val="20"/>
              </w:rPr>
              <w:t xml:space="preserve">
Қожа Ахмет Ясауи кесенесі, </w:t>
            </w:r>
          </w:p>
          <w:p>
            <w:pPr>
              <w:spacing w:after="20"/>
              <w:ind w:left="20"/>
              <w:jc w:val="both"/>
            </w:pPr>
            <w:r>
              <w:rPr>
                <w:rFonts w:ascii="Times New Roman"/>
                <w:b w:val="false"/>
                <w:i w:val="false"/>
                <w:color w:val="000000"/>
                <w:sz w:val="20"/>
              </w:rPr>
              <w:t>
XIV ғасырдың соңы</w:t>
            </w:r>
          </w:p>
          <w:p>
            <w:pPr>
              <w:spacing w:after="20"/>
              <w:ind w:left="20"/>
              <w:jc w:val="both"/>
            </w:pPr>
            <w:r>
              <w:rPr>
                <w:rFonts w:ascii="Times New Roman"/>
                <w:b w:val="false"/>
                <w:i w:val="false"/>
                <w:color w:val="000000"/>
                <w:sz w:val="20"/>
              </w:rPr>
              <w:t>
Есім хан кесенесі, ХVІІ ғасыр</w:t>
            </w:r>
          </w:p>
          <w:p>
            <w:pPr>
              <w:spacing w:after="20"/>
              <w:ind w:left="20"/>
              <w:jc w:val="both"/>
            </w:pPr>
            <w:r>
              <w:rPr>
                <w:rFonts w:ascii="Times New Roman"/>
                <w:b w:val="false"/>
                <w:i w:val="false"/>
                <w:color w:val="000000"/>
                <w:sz w:val="20"/>
              </w:rPr>
              <w:t xml:space="preserve">
Рәбия Сұлтан Бегім кесенесі, </w:t>
            </w:r>
          </w:p>
          <w:p>
            <w:pPr>
              <w:spacing w:after="20"/>
              <w:ind w:left="20"/>
              <w:jc w:val="both"/>
            </w:pPr>
            <w:r>
              <w:rPr>
                <w:rFonts w:ascii="Times New Roman"/>
                <w:b w:val="false"/>
                <w:i w:val="false"/>
                <w:color w:val="000000"/>
                <w:sz w:val="20"/>
              </w:rPr>
              <w:t>
XV ғасыр</w:t>
            </w:r>
          </w:p>
          <w:p>
            <w:pPr>
              <w:spacing w:after="20"/>
              <w:ind w:left="20"/>
              <w:jc w:val="both"/>
            </w:pPr>
            <w:r>
              <w:rPr>
                <w:rFonts w:ascii="Times New Roman"/>
                <w:b w:val="false"/>
                <w:i w:val="false"/>
                <w:color w:val="000000"/>
                <w:sz w:val="20"/>
              </w:rPr>
              <w:t xml:space="preserve">
Қылует жер асты мешіті, </w:t>
            </w:r>
          </w:p>
          <w:p>
            <w:pPr>
              <w:spacing w:after="20"/>
              <w:ind w:left="20"/>
              <w:jc w:val="both"/>
            </w:pPr>
            <w:r>
              <w:rPr>
                <w:rFonts w:ascii="Times New Roman"/>
                <w:b w:val="false"/>
                <w:i w:val="false"/>
                <w:color w:val="000000"/>
                <w:sz w:val="20"/>
              </w:rPr>
              <w:t>
ХІІ-ХХ ғасырлар</w:t>
            </w:r>
          </w:p>
          <w:p>
            <w:pPr>
              <w:spacing w:after="20"/>
              <w:ind w:left="20"/>
              <w:jc w:val="both"/>
            </w:pPr>
            <w:r>
              <w:rPr>
                <w:rFonts w:ascii="Times New Roman"/>
                <w:b w:val="false"/>
                <w:i w:val="false"/>
                <w:color w:val="000000"/>
                <w:sz w:val="20"/>
              </w:rPr>
              <w:t xml:space="preserve">
Шығыс моншасы, ХVІ-ХХ ғасырлар </w:t>
            </w:r>
          </w:p>
          <w:p>
            <w:pPr>
              <w:spacing w:after="20"/>
              <w:ind w:left="20"/>
              <w:jc w:val="both"/>
            </w:pPr>
            <w:r>
              <w:rPr>
                <w:rFonts w:ascii="Times New Roman"/>
                <w:b w:val="false"/>
                <w:i w:val="false"/>
                <w:color w:val="000000"/>
                <w:sz w:val="20"/>
              </w:rPr>
              <w:t xml:space="preserve">
Жұма мешіті, </w:t>
            </w:r>
          </w:p>
          <w:p>
            <w:pPr>
              <w:spacing w:after="20"/>
              <w:ind w:left="20"/>
              <w:jc w:val="both"/>
            </w:pPr>
            <w:r>
              <w:rPr>
                <w:rFonts w:ascii="Times New Roman"/>
                <w:b w:val="false"/>
                <w:i w:val="false"/>
                <w:color w:val="000000"/>
                <w:sz w:val="20"/>
              </w:rPr>
              <w:t>
ХІХ ғасыр</w:t>
            </w:r>
          </w:p>
          <w:p>
            <w:pPr>
              <w:spacing w:after="20"/>
              <w:ind w:left="20"/>
              <w:jc w:val="both"/>
            </w:pPr>
            <w:r>
              <w:rPr>
                <w:rFonts w:ascii="Times New Roman"/>
                <w:b w:val="false"/>
                <w:i w:val="false"/>
                <w:color w:val="000000"/>
                <w:sz w:val="20"/>
              </w:rPr>
              <w:t xml:space="preserve">
Шілдехана, </w:t>
            </w:r>
          </w:p>
          <w:p>
            <w:pPr>
              <w:spacing w:after="20"/>
              <w:ind w:left="20"/>
              <w:jc w:val="both"/>
            </w:pPr>
            <w:r>
              <w:rPr>
                <w:rFonts w:ascii="Times New Roman"/>
                <w:b w:val="false"/>
                <w:i w:val="false"/>
                <w:color w:val="000000"/>
                <w:sz w:val="20"/>
              </w:rPr>
              <w:t>
ХІ-ХІІ ғасырлар</w:t>
            </w:r>
          </w:p>
          <w:p>
            <w:pPr>
              <w:spacing w:after="20"/>
              <w:ind w:left="20"/>
              <w:jc w:val="both"/>
            </w:pPr>
            <w:r>
              <w:rPr>
                <w:rFonts w:ascii="Times New Roman"/>
                <w:b w:val="false"/>
                <w:i w:val="false"/>
                <w:color w:val="000000"/>
                <w:sz w:val="20"/>
              </w:rPr>
              <w:t xml:space="preserve">
Белгісіз сағана (склеп), </w:t>
            </w:r>
          </w:p>
          <w:p>
            <w:pPr>
              <w:spacing w:after="20"/>
              <w:ind w:left="20"/>
              <w:jc w:val="both"/>
            </w:pPr>
            <w:r>
              <w:rPr>
                <w:rFonts w:ascii="Times New Roman"/>
                <w:b w:val="false"/>
                <w:i w:val="false"/>
                <w:color w:val="000000"/>
                <w:sz w:val="20"/>
              </w:rPr>
              <w:t xml:space="preserve">
XVI ғасыр </w:t>
            </w:r>
          </w:p>
          <w:p>
            <w:pPr>
              <w:spacing w:after="20"/>
              <w:ind w:left="20"/>
              <w:jc w:val="both"/>
            </w:pPr>
            <w:r>
              <w:rPr>
                <w:rFonts w:ascii="Times New Roman"/>
                <w:b w:val="false"/>
                <w:i w:val="false"/>
                <w:color w:val="000000"/>
                <w:sz w:val="20"/>
              </w:rPr>
              <w:t>
Тәуке хан кесенесі, XIV-XVII ғасырлар</w:t>
            </w:r>
          </w:p>
          <w:p>
            <w:pPr>
              <w:spacing w:after="20"/>
              <w:ind w:left="20"/>
              <w:jc w:val="both"/>
            </w:pPr>
            <w:r>
              <w:rPr>
                <w:rFonts w:ascii="Times New Roman"/>
                <w:b w:val="false"/>
                <w:i w:val="false"/>
                <w:color w:val="000000"/>
                <w:sz w:val="20"/>
              </w:rPr>
              <w:t xml:space="preserve">
Цитадель қамал қабырғасы, </w:t>
            </w:r>
          </w:p>
          <w:p>
            <w:pPr>
              <w:spacing w:after="20"/>
              <w:ind w:left="20"/>
              <w:jc w:val="both"/>
            </w:pPr>
            <w:r>
              <w:rPr>
                <w:rFonts w:ascii="Times New Roman"/>
                <w:b w:val="false"/>
                <w:i w:val="false"/>
                <w:color w:val="000000"/>
                <w:sz w:val="20"/>
              </w:rPr>
              <w:t xml:space="preserve">
ХVІ-ХІХ ғасырлар </w:t>
            </w:r>
          </w:p>
          <w:p>
            <w:pPr>
              <w:spacing w:after="20"/>
              <w:ind w:left="20"/>
              <w:jc w:val="both"/>
            </w:pPr>
            <w:r>
              <w:rPr>
                <w:rFonts w:ascii="Times New Roman"/>
                <w:b w:val="false"/>
                <w:i w:val="false"/>
                <w:color w:val="000000"/>
                <w:sz w:val="20"/>
              </w:rPr>
              <w:t xml:space="preserve">
Цитадель қамал қақпасы, </w:t>
            </w:r>
          </w:p>
          <w:p>
            <w:pPr>
              <w:spacing w:after="20"/>
              <w:ind w:left="20"/>
              <w:jc w:val="both"/>
            </w:pPr>
            <w:r>
              <w:rPr>
                <w:rFonts w:ascii="Times New Roman"/>
                <w:b w:val="false"/>
                <w:i w:val="false"/>
                <w:color w:val="000000"/>
                <w:sz w:val="20"/>
              </w:rPr>
              <w:t>
ХVI-ХІХ ғасырлар</w:t>
            </w:r>
          </w:p>
          <w:p>
            <w:pPr>
              <w:spacing w:after="20"/>
              <w:ind w:left="20"/>
              <w:jc w:val="both"/>
            </w:pPr>
            <w:r>
              <w:rPr>
                <w:rFonts w:ascii="Times New Roman"/>
                <w:b w:val="false"/>
                <w:i w:val="false"/>
                <w:color w:val="000000"/>
                <w:sz w:val="20"/>
              </w:rPr>
              <w:t xml:space="preserve">
Казарма, </w:t>
            </w:r>
          </w:p>
          <w:p>
            <w:pPr>
              <w:spacing w:after="20"/>
              <w:ind w:left="20"/>
              <w:jc w:val="both"/>
            </w:pPr>
            <w:r>
              <w:rPr>
                <w:rFonts w:ascii="Times New Roman"/>
                <w:b w:val="false"/>
                <w:i w:val="false"/>
                <w:color w:val="000000"/>
                <w:sz w:val="20"/>
              </w:rPr>
              <w:t>
ХІХ-ХХ ғасырлар</w:t>
            </w:r>
          </w:p>
          <w:p>
            <w:pPr>
              <w:spacing w:after="20"/>
              <w:ind w:left="20"/>
              <w:jc w:val="both"/>
            </w:pPr>
            <w:r>
              <w:rPr>
                <w:rFonts w:ascii="Times New Roman"/>
                <w:b w:val="false"/>
                <w:i w:val="false"/>
                <w:color w:val="000000"/>
                <w:sz w:val="20"/>
              </w:rPr>
              <w:t xml:space="preserve">
Ежелгі Түркістан қалашығы, </w:t>
            </w:r>
          </w:p>
          <w:p>
            <w:pPr>
              <w:spacing w:after="20"/>
              <w:ind w:left="20"/>
              <w:jc w:val="both"/>
            </w:pPr>
            <w:r>
              <w:rPr>
                <w:rFonts w:ascii="Times New Roman"/>
                <w:b w:val="false"/>
                <w:i w:val="false"/>
                <w:color w:val="000000"/>
                <w:sz w:val="20"/>
              </w:rPr>
              <w:t>
ХV-ХІХ ғасырлар</w:t>
            </w:r>
          </w:p>
          <w:p>
            <w:pPr>
              <w:spacing w:after="20"/>
              <w:ind w:left="20"/>
              <w:jc w:val="both"/>
            </w:pPr>
            <w:r>
              <w:rPr>
                <w:rFonts w:ascii="Times New Roman"/>
                <w:b w:val="false"/>
                <w:i w:val="false"/>
                <w:color w:val="000000"/>
                <w:sz w:val="20"/>
              </w:rPr>
              <w:t>
Күлтөбе қалашығы, ІІІ-ІV-ХІV-ХІХ ғасырлар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қала құрылысы және сәулет </w:t>
            </w:r>
          </w:p>
          <w:p>
            <w:pPr>
              <w:spacing w:after="20"/>
              <w:ind w:left="20"/>
              <w:jc w:val="both"/>
            </w:pPr>
            <w:r>
              <w:rPr>
                <w:rFonts w:ascii="Times New Roman"/>
                <w:b w:val="false"/>
                <w:i w:val="false"/>
                <w:color w:val="000000"/>
                <w:sz w:val="20"/>
              </w:rPr>
              <w:t xml:space="preserve">
қала құрылысы және сәулет </w:t>
            </w:r>
          </w:p>
          <w:p>
            <w:pPr>
              <w:spacing w:after="20"/>
              <w:ind w:left="20"/>
              <w:jc w:val="both"/>
            </w:pPr>
            <w:r>
              <w:rPr>
                <w:rFonts w:ascii="Times New Roman"/>
                <w:b w:val="false"/>
                <w:i w:val="false"/>
                <w:color w:val="000000"/>
                <w:sz w:val="20"/>
              </w:rPr>
              <w:t>
қала құрылысы және сәулет</w:t>
            </w:r>
          </w:p>
          <w:p>
            <w:pPr>
              <w:spacing w:after="20"/>
              <w:ind w:left="20"/>
              <w:jc w:val="both"/>
            </w:pPr>
            <w:r>
              <w:rPr>
                <w:rFonts w:ascii="Times New Roman"/>
                <w:b w:val="false"/>
                <w:i w:val="false"/>
                <w:color w:val="000000"/>
                <w:sz w:val="20"/>
              </w:rPr>
              <w:t>
қала құрылысы және сәулет</w:t>
            </w:r>
          </w:p>
          <w:p>
            <w:pPr>
              <w:spacing w:after="20"/>
              <w:ind w:left="20"/>
              <w:jc w:val="both"/>
            </w:pPr>
            <w:r>
              <w:rPr>
                <w:rFonts w:ascii="Times New Roman"/>
                <w:b w:val="false"/>
                <w:i w:val="false"/>
                <w:color w:val="000000"/>
                <w:sz w:val="20"/>
              </w:rPr>
              <w:t>
қала құрылысы және сәулет</w:t>
            </w:r>
          </w:p>
          <w:p>
            <w:pPr>
              <w:spacing w:after="20"/>
              <w:ind w:left="20"/>
              <w:jc w:val="both"/>
            </w:pPr>
            <w:r>
              <w:rPr>
                <w:rFonts w:ascii="Times New Roman"/>
                <w:b w:val="false"/>
                <w:i w:val="false"/>
                <w:color w:val="000000"/>
                <w:sz w:val="20"/>
              </w:rPr>
              <w:t>
қала құрылысы және сәулет</w:t>
            </w:r>
          </w:p>
          <w:p>
            <w:pPr>
              <w:spacing w:after="20"/>
              <w:ind w:left="20"/>
              <w:jc w:val="both"/>
            </w:pPr>
            <w:r>
              <w:rPr>
                <w:rFonts w:ascii="Times New Roman"/>
                <w:b w:val="false"/>
                <w:i w:val="false"/>
                <w:color w:val="000000"/>
                <w:sz w:val="20"/>
              </w:rPr>
              <w:t xml:space="preserve">
қала құрылысы және сәулет </w:t>
            </w:r>
          </w:p>
          <w:p>
            <w:pPr>
              <w:spacing w:after="20"/>
              <w:ind w:left="20"/>
              <w:jc w:val="both"/>
            </w:pPr>
            <w:r>
              <w:rPr>
                <w:rFonts w:ascii="Times New Roman"/>
                <w:b w:val="false"/>
                <w:i w:val="false"/>
                <w:color w:val="000000"/>
                <w:sz w:val="20"/>
              </w:rPr>
              <w:t>
қала құрылысы және сәулет</w:t>
            </w:r>
          </w:p>
          <w:p>
            <w:pPr>
              <w:spacing w:after="20"/>
              <w:ind w:left="20"/>
              <w:jc w:val="both"/>
            </w:pPr>
            <w:r>
              <w:rPr>
                <w:rFonts w:ascii="Times New Roman"/>
                <w:b w:val="false"/>
                <w:i w:val="false"/>
                <w:color w:val="000000"/>
                <w:sz w:val="20"/>
              </w:rPr>
              <w:t>
қала құрылысы және сәулет</w:t>
            </w:r>
          </w:p>
          <w:p>
            <w:pPr>
              <w:spacing w:after="20"/>
              <w:ind w:left="20"/>
              <w:jc w:val="both"/>
            </w:pPr>
            <w:r>
              <w:rPr>
                <w:rFonts w:ascii="Times New Roman"/>
                <w:b w:val="false"/>
                <w:i w:val="false"/>
                <w:color w:val="000000"/>
                <w:sz w:val="20"/>
              </w:rPr>
              <w:t>
қала құрылысы және сәулет</w:t>
            </w:r>
          </w:p>
          <w:p>
            <w:pPr>
              <w:spacing w:after="20"/>
              <w:ind w:left="20"/>
              <w:jc w:val="both"/>
            </w:pPr>
            <w:r>
              <w:rPr>
                <w:rFonts w:ascii="Times New Roman"/>
                <w:b w:val="false"/>
                <w:i w:val="false"/>
                <w:color w:val="000000"/>
                <w:sz w:val="20"/>
              </w:rPr>
              <w:t>
қала құрылысы және сәулет</w:t>
            </w:r>
          </w:p>
          <w:p>
            <w:pPr>
              <w:spacing w:after="20"/>
              <w:ind w:left="20"/>
              <w:jc w:val="both"/>
            </w:pPr>
            <w:r>
              <w:rPr>
                <w:rFonts w:ascii="Times New Roman"/>
                <w:b w:val="false"/>
                <w:i w:val="false"/>
                <w:color w:val="000000"/>
                <w:sz w:val="20"/>
              </w:rPr>
              <w:t>
қала құрылысы және сәулет</w:t>
            </w:r>
          </w:p>
          <w:p>
            <w:pPr>
              <w:spacing w:after="20"/>
              <w:ind w:left="20"/>
              <w:jc w:val="both"/>
            </w:pPr>
            <w:r>
              <w:rPr>
                <w:rFonts w:ascii="Times New Roman"/>
                <w:b w:val="false"/>
                <w:i w:val="false"/>
                <w:color w:val="000000"/>
                <w:sz w:val="20"/>
              </w:rPr>
              <w:t>
археология</w:t>
            </w:r>
          </w:p>
          <w:p>
            <w:pPr>
              <w:spacing w:after="20"/>
              <w:ind w:left="20"/>
              <w:jc w:val="both"/>
            </w:pPr>
            <w:r>
              <w:rPr>
                <w:rFonts w:ascii="Times New Roman"/>
                <w:b w:val="false"/>
                <w:i w:val="false"/>
                <w:color w:val="000000"/>
                <w:sz w:val="20"/>
              </w:rPr>
              <w:t>
археология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Түркістан қаласының оңтүстік-шығыс бөлігі, Түркістан қалашығының аумағы</w:t>
            </w:r>
          </w:p>
          <w:p>
            <w:pPr>
              <w:spacing w:after="20"/>
              <w:ind w:left="20"/>
              <w:jc w:val="both"/>
            </w:pPr>
            <w:r>
              <w:rPr>
                <w:rFonts w:ascii="Times New Roman"/>
                <w:b w:val="false"/>
                <w:i w:val="false"/>
                <w:color w:val="000000"/>
                <w:sz w:val="20"/>
              </w:rPr>
              <w:t>
Түркістан қаласы, Қожа Ахмет Ясауи кесенесінің батыс мұнарасынан 12 метр оңтүстікте</w:t>
            </w:r>
          </w:p>
          <w:p>
            <w:pPr>
              <w:spacing w:after="20"/>
              <w:ind w:left="20"/>
              <w:jc w:val="both"/>
            </w:pPr>
            <w:r>
              <w:rPr>
                <w:rFonts w:ascii="Times New Roman"/>
                <w:b w:val="false"/>
                <w:i w:val="false"/>
                <w:color w:val="000000"/>
                <w:sz w:val="20"/>
              </w:rPr>
              <w:t>
Түркістан қаласы, Қожа Ахмет Ясауи кесенесінен 60 метр оңтүстік-шығыста</w:t>
            </w:r>
          </w:p>
          <w:p>
            <w:pPr>
              <w:spacing w:after="20"/>
              <w:ind w:left="20"/>
              <w:jc w:val="both"/>
            </w:pPr>
            <w:r>
              <w:rPr>
                <w:rFonts w:ascii="Times New Roman"/>
                <w:b w:val="false"/>
                <w:i w:val="false"/>
                <w:color w:val="000000"/>
                <w:sz w:val="20"/>
              </w:rPr>
              <w:t>
Түркістан қаласы, Қожа Ахмет Ясауи ханакасынан 150 метр оңтүстікте</w:t>
            </w:r>
          </w:p>
          <w:p>
            <w:pPr>
              <w:spacing w:after="20"/>
              <w:ind w:left="20"/>
              <w:jc w:val="both"/>
            </w:pPr>
            <w:r>
              <w:rPr>
                <w:rFonts w:ascii="Times New Roman"/>
                <w:b w:val="false"/>
                <w:i w:val="false"/>
                <w:color w:val="000000"/>
                <w:sz w:val="20"/>
              </w:rPr>
              <w:t>
Түркістан қаласы, Қожа Ахмет Ясауи кесенесінен 150 метр оңтүстік-батыста</w:t>
            </w:r>
          </w:p>
          <w:p>
            <w:pPr>
              <w:spacing w:after="20"/>
              <w:ind w:left="20"/>
              <w:jc w:val="both"/>
            </w:pPr>
            <w:r>
              <w:rPr>
                <w:rFonts w:ascii="Times New Roman"/>
                <w:b w:val="false"/>
                <w:i w:val="false"/>
                <w:color w:val="000000"/>
                <w:sz w:val="20"/>
              </w:rPr>
              <w:t>
Түркістан қаласы, Қожа Ахмет Ясауи кесенесінен оңтүстікке қарай 150 метр, Қылует жер асты мешітінің жанында</w:t>
            </w:r>
          </w:p>
          <w:p>
            <w:pPr>
              <w:spacing w:after="20"/>
              <w:ind w:left="20"/>
              <w:jc w:val="both"/>
            </w:pPr>
            <w:r>
              <w:rPr>
                <w:rFonts w:ascii="Times New Roman"/>
                <w:b w:val="false"/>
                <w:i w:val="false"/>
                <w:color w:val="000000"/>
                <w:sz w:val="20"/>
              </w:rPr>
              <w:t>
Түркістан қаласы, Қожа Ахмет Ясауи кесенесінен 22 метр солтүстік-батыста</w:t>
            </w:r>
          </w:p>
          <w:p>
            <w:pPr>
              <w:spacing w:after="20"/>
              <w:ind w:left="20"/>
              <w:jc w:val="both"/>
            </w:pPr>
            <w:r>
              <w:rPr>
                <w:rFonts w:ascii="Times New Roman"/>
                <w:b w:val="false"/>
                <w:i w:val="false"/>
                <w:color w:val="000000"/>
                <w:sz w:val="20"/>
              </w:rPr>
              <w:t>
Түркістан қаласы, Қожа Ахмет Ясауи кесенесінен 45 метр оңтүстік-шығыста</w:t>
            </w:r>
          </w:p>
          <w:p>
            <w:pPr>
              <w:spacing w:after="20"/>
              <w:ind w:left="20"/>
              <w:jc w:val="both"/>
            </w:pPr>
            <w:r>
              <w:rPr>
                <w:rFonts w:ascii="Times New Roman"/>
                <w:b w:val="false"/>
                <w:i w:val="false"/>
                <w:color w:val="000000"/>
                <w:sz w:val="20"/>
              </w:rPr>
              <w:t>
Түркістан қаласы, Қожа Ахмет Ясауи кесенесінен 40 метр оңтүстікте</w:t>
            </w:r>
          </w:p>
          <w:p>
            <w:pPr>
              <w:spacing w:after="20"/>
              <w:ind w:left="20"/>
              <w:jc w:val="both"/>
            </w:pPr>
            <w:r>
              <w:rPr>
                <w:rFonts w:ascii="Times New Roman"/>
                <w:b w:val="false"/>
                <w:i w:val="false"/>
                <w:color w:val="000000"/>
                <w:sz w:val="20"/>
              </w:rPr>
              <w:t>
Түркістан қаласы, Ежелгі Түркістан қаласы шығыс қамалының бөлігі</w:t>
            </w:r>
          </w:p>
          <w:p>
            <w:pPr>
              <w:spacing w:after="20"/>
              <w:ind w:left="20"/>
              <w:jc w:val="both"/>
            </w:pPr>
            <w:r>
              <w:rPr>
                <w:rFonts w:ascii="Times New Roman"/>
                <w:b w:val="false"/>
                <w:i w:val="false"/>
                <w:color w:val="000000"/>
                <w:sz w:val="20"/>
              </w:rPr>
              <w:t>
Түркістан қаласы, Ежелгі Түркістан қалашығы қамалының шығыс жағы</w:t>
            </w:r>
          </w:p>
          <w:p>
            <w:pPr>
              <w:spacing w:after="20"/>
              <w:ind w:left="20"/>
              <w:jc w:val="both"/>
            </w:pPr>
            <w:r>
              <w:rPr>
                <w:rFonts w:ascii="Times New Roman"/>
                <w:b w:val="false"/>
                <w:i w:val="false"/>
                <w:color w:val="000000"/>
                <w:sz w:val="20"/>
              </w:rPr>
              <w:t>
Қожа Ахмет Ясауи кесенесінен 0,5 шақырым солтүстік-шығыста</w:t>
            </w:r>
          </w:p>
          <w:p>
            <w:pPr>
              <w:spacing w:after="20"/>
              <w:ind w:left="20"/>
              <w:jc w:val="both"/>
            </w:pPr>
            <w:r>
              <w:rPr>
                <w:rFonts w:ascii="Times New Roman"/>
                <w:b w:val="false"/>
                <w:i w:val="false"/>
                <w:color w:val="000000"/>
                <w:sz w:val="20"/>
              </w:rPr>
              <w:t>
Түркістан қаласының оңтүстік-шығыс бөлігінде</w:t>
            </w:r>
          </w:p>
          <w:p>
            <w:pPr>
              <w:spacing w:after="20"/>
              <w:ind w:left="20"/>
              <w:jc w:val="both"/>
            </w:pPr>
            <w:r>
              <w:rPr>
                <w:rFonts w:ascii="Times New Roman"/>
                <w:b w:val="false"/>
                <w:i w:val="false"/>
                <w:color w:val="000000"/>
                <w:sz w:val="20"/>
              </w:rPr>
              <w:t>
Түркістан қаласы, Қожа Ахмет Ясауи кесенесінен 350 метр оңтүстікте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 43°17'51.6</w:t>
            </w:r>
          </w:p>
          <w:p>
            <w:pPr>
              <w:spacing w:after="20"/>
              <w:ind w:left="20"/>
              <w:jc w:val="both"/>
            </w:pPr>
            <w:r>
              <w:rPr>
                <w:rFonts w:ascii="Times New Roman"/>
                <w:b w:val="false"/>
                <w:i w:val="false"/>
                <w:color w:val="000000"/>
                <w:sz w:val="20"/>
              </w:rPr>
              <w:t>
Е 68°16'15.3</w:t>
            </w:r>
          </w:p>
          <w:p>
            <w:pPr>
              <w:spacing w:after="20"/>
              <w:ind w:left="20"/>
              <w:jc w:val="both"/>
            </w:pPr>
            <w:r>
              <w:rPr>
                <w:rFonts w:ascii="Times New Roman"/>
                <w:b w:val="false"/>
                <w:i w:val="false"/>
                <w:color w:val="000000"/>
                <w:sz w:val="20"/>
              </w:rPr>
              <w:t>
N 43°17'50.1</w:t>
            </w:r>
          </w:p>
          <w:p>
            <w:pPr>
              <w:spacing w:after="20"/>
              <w:ind w:left="20"/>
              <w:jc w:val="both"/>
            </w:pPr>
            <w:r>
              <w:rPr>
                <w:rFonts w:ascii="Times New Roman"/>
                <w:b w:val="false"/>
                <w:i w:val="false"/>
                <w:color w:val="000000"/>
                <w:sz w:val="20"/>
              </w:rPr>
              <w:t>
Е 68°16'16.5</w:t>
            </w:r>
          </w:p>
          <w:p>
            <w:pPr>
              <w:spacing w:after="20"/>
              <w:ind w:left="20"/>
              <w:jc w:val="both"/>
            </w:pPr>
            <w:r>
              <w:rPr>
                <w:rFonts w:ascii="Times New Roman"/>
                <w:b w:val="false"/>
                <w:i w:val="false"/>
                <w:color w:val="000000"/>
                <w:sz w:val="20"/>
              </w:rPr>
              <w:t>
N 43°17'49.2</w:t>
            </w:r>
          </w:p>
          <w:p>
            <w:pPr>
              <w:spacing w:after="20"/>
              <w:ind w:left="20"/>
              <w:jc w:val="both"/>
            </w:pPr>
            <w:r>
              <w:rPr>
                <w:rFonts w:ascii="Times New Roman"/>
                <w:b w:val="false"/>
                <w:i w:val="false"/>
                <w:color w:val="000000"/>
                <w:sz w:val="20"/>
              </w:rPr>
              <w:t>
Е 68°16'18.8</w:t>
            </w:r>
          </w:p>
          <w:p>
            <w:pPr>
              <w:spacing w:after="20"/>
              <w:ind w:left="20"/>
              <w:jc w:val="both"/>
            </w:pPr>
            <w:r>
              <w:rPr>
                <w:rFonts w:ascii="Times New Roman"/>
                <w:b w:val="false"/>
                <w:i w:val="false"/>
                <w:color w:val="000000"/>
                <w:sz w:val="20"/>
              </w:rPr>
              <w:t>
N 43°17'45.9</w:t>
            </w:r>
          </w:p>
          <w:p>
            <w:pPr>
              <w:spacing w:after="20"/>
              <w:ind w:left="20"/>
              <w:jc w:val="both"/>
            </w:pPr>
            <w:r>
              <w:rPr>
                <w:rFonts w:ascii="Times New Roman"/>
                <w:b w:val="false"/>
                <w:i w:val="false"/>
                <w:color w:val="000000"/>
                <w:sz w:val="20"/>
              </w:rPr>
              <w:t>
Е 68°16'15.5</w:t>
            </w:r>
          </w:p>
          <w:p>
            <w:pPr>
              <w:spacing w:after="20"/>
              <w:ind w:left="20"/>
              <w:jc w:val="both"/>
            </w:pPr>
            <w:r>
              <w:rPr>
                <w:rFonts w:ascii="Times New Roman"/>
                <w:b w:val="false"/>
                <w:i w:val="false"/>
                <w:color w:val="000000"/>
                <w:sz w:val="20"/>
              </w:rPr>
              <w:t>
N 43°17'46.7</w:t>
            </w:r>
          </w:p>
          <w:p>
            <w:pPr>
              <w:spacing w:after="20"/>
              <w:ind w:left="20"/>
              <w:jc w:val="both"/>
            </w:pPr>
            <w:r>
              <w:rPr>
                <w:rFonts w:ascii="Times New Roman"/>
                <w:b w:val="false"/>
                <w:i w:val="false"/>
                <w:color w:val="000000"/>
                <w:sz w:val="20"/>
              </w:rPr>
              <w:t>
Е 68°16'19.9</w:t>
            </w:r>
          </w:p>
          <w:p>
            <w:pPr>
              <w:spacing w:after="20"/>
              <w:ind w:left="20"/>
              <w:jc w:val="both"/>
            </w:pPr>
            <w:r>
              <w:rPr>
                <w:rFonts w:ascii="Times New Roman"/>
                <w:b w:val="false"/>
                <w:i w:val="false"/>
                <w:color w:val="000000"/>
                <w:sz w:val="20"/>
              </w:rPr>
              <w:t>
N 43°17'45.3</w:t>
            </w:r>
          </w:p>
          <w:p>
            <w:pPr>
              <w:spacing w:after="20"/>
              <w:ind w:left="20"/>
              <w:jc w:val="both"/>
            </w:pPr>
            <w:r>
              <w:rPr>
                <w:rFonts w:ascii="Times New Roman"/>
                <w:b w:val="false"/>
                <w:i w:val="false"/>
                <w:color w:val="000000"/>
                <w:sz w:val="20"/>
              </w:rPr>
              <w:t xml:space="preserve">
Е 68°16'14.3 </w:t>
            </w:r>
          </w:p>
          <w:p>
            <w:pPr>
              <w:spacing w:after="20"/>
              <w:ind w:left="20"/>
              <w:jc w:val="both"/>
            </w:pPr>
            <w:r>
              <w:rPr>
                <w:rFonts w:ascii="Times New Roman"/>
                <w:b w:val="false"/>
                <w:i w:val="false"/>
                <w:color w:val="000000"/>
                <w:sz w:val="20"/>
              </w:rPr>
              <w:t>
N 43°17'52.4</w:t>
            </w:r>
          </w:p>
          <w:p>
            <w:pPr>
              <w:spacing w:after="20"/>
              <w:ind w:left="20"/>
              <w:jc w:val="both"/>
            </w:pPr>
            <w:r>
              <w:rPr>
                <w:rFonts w:ascii="Times New Roman"/>
                <w:b w:val="false"/>
                <w:i w:val="false"/>
                <w:color w:val="000000"/>
                <w:sz w:val="20"/>
              </w:rPr>
              <w:t>
Е 68°16'13.1</w:t>
            </w:r>
          </w:p>
          <w:p>
            <w:pPr>
              <w:spacing w:after="20"/>
              <w:ind w:left="20"/>
              <w:jc w:val="both"/>
            </w:pPr>
            <w:r>
              <w:rPr>
                <w:rFonts w:ascii="Times New Roman"/>
                <w:b w:val="false"/>
                <w:i w:val="false"/>
                <w:color w:val="000000"/>
                <w:sz w:val="20"/>
              </w:rPr>
              <w:t>
N 43°17'49.8</w:t>
            </w:r>
          </w:p>
          <w:p>
            <w:pPr>
              <w:spacing w:after="20"/>
              <w:ind w:left="20"/>
              <w:jc w:val="both"/>
            </w:pPr>
            <w:r>
              <w:rPr>
                <w:rFonts w:ascii="Times New Roman"/>
                <w:b w:val="false"/>
                <w:i w:val="false"/>
                <w:color w:val="000000"/>
                <w:sz w:val="20"/>
              </w:rPr>
              <w:t>
E 68°16'13.2</w:t>
            </w:r>
          </w:p>
          <w:p>
            <w:pPr>
              <w:spacing w:after="20"/>
              <w:ind w:left="20"/>
              <w:jc w:val="both"/>
            </w:pPr>
            <w:r>
              <w:rPr>
                <w:rFonts w:ascii="Times New Roman"/>
                <w:b w:val="false"/>
                <w:i w:val="false"/>
                <w:color w:val="000000"/>
                <w:sz w:val="20"/>
              </w:rPr>
              <w:t>
N 43°17'50.6</w:t>
            </w:r>
          </w:p>
          <w:p>
            <w:pPr>
              <w:spacing w:after="20"/>
              <w:ind w:left="20"/>
              <w:jc w:val="both"/>
            </w:pPr>
            <w:r>
              <w:rPr>
                <w:rFonts w:ascii="Times New Roman"/>
                <w:b w:val="false"/>
                <w:i w:val="false"/>
                <w:color w:val="000000"/>
                <w:sz w:val="20"/>
              </w:rPr>
              <w:t>
Е 68°16'18.1</w:t>
            </w:r>
          </w:p>
          <w:p>
            <w:pPr>
              <w:spacing w:after="20"/>
              <w:ind w:left="20"/>
              <w:jc w:val="both"/>
            </w:pPr>
            <w:r>
              <w:rPr>
                <w:rFonts w:ascii="Times New Roman"/>
                <w:b w:val="false"/>
                <w:i w:val="false"/>
                <w:color w:val="000000"/>
                <w:sz w:val="20"/>
              </w:rPr>
              <w:t>
N 43°17'54.5</w:t>
            </w:r>
          </w:p>
          <w:p>
            <w:pPr>
              <w:spacing w:after="20"/>
              <w:ind w:left="20"/>
              <w:jc w:val="both"/>
            </w:pPr>
            <w:r>
              <w:rPr>
                <w:rFonts w:ascii="Times New Roman"/>
                <w:b w:val="false"/>
                <w:i w:val="false"/>
                <w:color w:val="000000"/>
                <w:sz w:val="20"/>
              </w:rPr>
              <w:t>
Е 68°16'22.4</w:t>
            </w:r>
          </w:p>
          <w:p>
            <w:pPr>
              <w:spacing w:after="20"/>
              <w:ind w:left="20"/>
              <w:jc w:val="both"/>
            </w:pPr>
            <w:r>
              <w:rPr>
                <w:rFonts w:ascii="Times New Roman"/>
                <w:b w:val="false"/>
                <w:i w:val="false"/>
                <w:color w:val="000000"/>
                <w:sz w:val="20"/>
              </w:rPr>
              <w:t>
N 43°17'54.5</w:t>
            </w:r>
          </w:p>
          <w:p>
            <w:pPr>
              <w:spacing w:after="20"/>
              <w:ind w:left="20"/>
              <w:jc w:val="both"/>
            </w:pPr>
            <w:r>
              <w:rPr>
                <w:rFonts w:ascii="Times New Roman"/>
                <w:b w:val="false"/>
                <w:i w:val="false"/>
                <w:color w:val="000000"/>
                <w:sz w:val="20"/>
              </w:rPr>
              <w:t>
E 68°16'22.4</w:t>
            </w:r>
          </w:p>
          <w:p>
            <w:pPr>
              <w:spacing w:after="20"/>
              <w:ind w:left="20"/>
              <w:jc w:val="both"/>
            </w:pPr>
            <w:r>
              <w:rPr>
                <w:rFonts w:ascii="Times New Roman"/>
                <w:b w:val="false"/>
                <w:i w:val="false"/>
                <w:color w:val="000000"/>
                <w:sz w:val="20"/>
              </w:rPr>
              <w:t>
N 43°17'56.8</w:t>
            </w:r>
          </w:p>
          <w:p>
            <w:pPr>
              <w:spacing w:after="20"/>
              <w:ind w:left="20"/>
              <w:jc w:val="both"/>
            </w:pPr>
            <w:r>
              <w:rPr>
                <w:rFonts w:ascii="Times New Roman"/>
                <w:b w:val="false"/>
                <w:i w:val="false"/>
                <w:color w:val="000000"/>
                <w:sz w:val="20"/>
              </w:rPr>
              <w:t>
Е 68°16'26.1</w:t>
            </w:r>
          </w:p>
          <w:p>
            <w:pPr>
              <w:spacing w:after="20"/>
              <w:ind w:left="20"/>
              <w:jc w:val="both"/>
            </w:pPr>
            <w:r>
              <w:rPr>
                <w:rFonts w:ascii="Times New Roman"/>
                <w:b w:val="false"/>
                <w:i w:val="false"/>
                <w:color w:val="000000"/>
                <w:sz w:val="20"/>
              </w:rPr>
              <w:t>
N 43°17'51.4</w:t>
            </w:r>
          </w:p>
          <w:p>
            <w:pPr>
              <w:spacing w:after="20"/>
              <w:ind w:left="20"/>
              <w:jc w:val="both"/>
            </w:pPr>
            <w:r>
              <w:rPr>
                <w:rFonts w:ascii="Times New Roman"/>
                <w:b w:val="false"/>
                <w:i w:val="false"/>
                <w:color w:val="000000"/>
                <w:sz w:val="20"/>
              </w:rPr>
              <w:t>
Е 68°16'09.4</w:t>
            </w:r>
          </w:p>
          <w:p>
            <w:pPr>
              <w:spacing w:after="20"/>
              <w:ind w:left="20"/>
              <w:jc w:val="both"/>
            </w:pPr>
            <w:r>
              <w:rPr>
                <w:rFonts w:ascii="Times New Roman"/>
                <w:b w:val="false"/>
                <w:i w:val="false"/>
                <w:color w:val="000000"/>
                <w:sz w:val="20"/>
              </w:rPr>
              <w:t>
N 43°17'35.2</w:t>
            </w:r>
          </w:p>
          <w:p>
            <w:pPr>
              <w:spacing w:after="20"/>
              <w:ind w:left="20"/>
              <w:jc w:val="both"/>
            </w:pPr>
            <w:r>
              <w:rPr>
                <w:rFonts w:ascii="Times New Roman"/>
                <w:b w:val="false"/>
                <w:i w:val="false"/>
                <w:color w:val="000000"/>
                <w:sz w:val="20"/>
              </w:rPr>
              <w:t>
Е 68°16'15.3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гектар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Жәудір-ана мешіт-медресесі,</w:t>
            </w:r>
          </w:p>
          <w:p>
            <w:pPr>
              <w:spacing w:after="20"/>
              <w:ind w:left="20"/>
              <w:jc w:val="both"/>
            </w:pPr>
            <w:r>
              <w:rPr>
                <w:rFonts w:ascii="Times New Roman"/>
                <w:b w:val="false"/>
                <w:i w:val="false"/>
                <w:color w:val="000000"/>
                <w:sz w:val="20"/>
              </w:rPr>
              <w:t>
ХІV-ХV – ХІХ-ХХ ғасырлар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Қожа Ахмет Ясауи кесенесінен 1 шақырым оңтүстік-шығыста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43°17'28.6 </w:t>
            </w:r>
          </w:p>
          <w:p>
            <w:pPr>
              <w:spacing w:after="20"/>
              <w:ind w:left="20"/>
              <w:jc w:val="both"/>
            </w:pPr>
            <w:r>
              <w:rPr>
                <w:rFonts w:ascii="Times New Roman"/>
                <w:b w:val="false"/>
                <w:i w:val="false"/>
                <w:color w:val="000000"/>
                <w:sz w:val="20"/>
              </w:rPr>
              <w:t>
E 68°16'26.1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гектар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гектар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ата кесенесі, ХІХ-ХХ ғасырлар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ата ауылынан 4 шақырым солтүстік-шығыста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41°44'07.8 </w:t>
            </w:r>
          </w:p>
          <w:p>
            <w:pPr>
              <w:spacing w:after="20"/>
              <w:ind w:left="20"/>
              <w:jc w:val="both"/>
            </w:pPr>
            <w:r>
              <w:rPr>
                <w:rFonts w:ascii="Times New Roman"/>
                <w:b w:val="false"/>
                <w:i w:val="false"/>
                <w:color w:val="000000"/>
                <w:sz w:val="20"/>
              </w:rPr>
              <w:t>
Е 67°59'30.9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 метр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