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9bd" w14:textId="e53f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2024 жылғы 23 желтоқсандағы № 132-VIII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15 желтоқсандағы № 191-VIII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2024 жылғы 23 желтоқсандағы № 132-VIII "2025-2027 жылдарға арналған аудандық бюджет туралы" шешіміне (2025 жылғы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2025–2027 жылдарға арналған аудандық бюджет тиiсiнше қосымшаға сәйкес, оның ішінде 2025 жылға келесідей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20 812 484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3 787 721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93 007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16 849 193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1 161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21 338 386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7 457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19 660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12 203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- 533 499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- 533 499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19 660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12 203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526 042 мың теңге."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191-VIII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21338386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салу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