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d9c6" w14:textId="9bed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2023 жылғы 8 тамыздағы № 30-VIII ""Индер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Индер аудандық мәслихатының 2025 жылғы 16 қазандағы № 172-VIII шешімі</w:t>
      </w:r>
    </w:p>
    <w:p>
      <w:pPr>
        <w:spacing w:after="0"/>
        <w:ind w:left="0"/>
        <w:jc w:val="both"/>
      </w:pPr>
      <w:bookmarkStart w:name="z4" w:id="0"/>
      <w:r>
        <w:rPr>
          <w:rFonts w:ascii="Times New Roman"/>
          <w:b w:val="false"/>
          <w:i w:val="false"/>
          <w:color w:val="000000"/>
          <w:sz w:val="28"/>
        </w:rPr>
        <w:t>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Индер аудандық мәслихатының 2023 жылғы 8 тамыздағы № 30-VIII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"Индер аудандық мәслихатының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16 қазандағы № 172-VIII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тамыздағы № 30-VIII</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"Индер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"Индер аудандық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(Нормативтік-құқықтық актілерді мемлекеттік тіркеу тізілімінде № 16299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2-қосымшасына сәйкес әзірленді және "Индер аудандық мәслихатының аппараты" мемлекеттік мекемесінің (бұдан әрі - мәслихат аппараты) "Б" корпусы мемлекеттік әкімшілік қызметшілерінің (бұдан әрі-"Б" корпусының қызметшілері)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xml:space="preserve">
      2. "Индер аудандық мәслихатының аппараты" мемлекеттік мекемесі "Б" корпусы мемлекеттік әкімшілік қызметшілерінің қызметін бағалау әдістемесін мемлекеттік органдардың бірінші басшылары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"Индер аудандық мәслихатының аппараты" мемлекеттік мекемесі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8"/>
    <w:bookmarkStart w:name="z16"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bookmarkStart w:name="z17" w:id="10"/>
    <w:p>
      <w:pPr>
        <w:spacing w:after="0"/>
        <w:ind w:left="0"/>
        <w:jc w:val="both"/>
      </w:pPr>
      <w:r>
        <w:rPr>
          <w:rFonts w:ascii="Times New Roman"/>
          <w:b w:val="false"/>
          <w:i w:val="false"/>
          <w:color w:val="000000"/>
          <w:sz w:val="28"/>
        </w:rPr>
        <w:t>
      1) басшы лауазым – өзіне бағынысты бөлімшенің немесе жекелеген қызметкерлердің қызметін ұйымдастыру бойынша өкілеттіктер берілген "Б" корпусының мемлекеттік әкімшілік лауазымы;</w:t>
      </w:r>
    </w:p>
    <w:bookmarkEnd w:id="10"/>
    <w:bookmarkStart w:name="z18"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9" w:id="12"/>
    <w:p>
      <w:pPr>
        <w:spacing w:after="0"/>
        <w:ind w:left="0"/>
        <w:jc w:val="both"/>
      </w:pPr>
      <w:r>
        <w:rPr>
          <w:rFonts w:ascii="Times New Roman"/>
          <w:b w:val="false"/>
          <w:i w:val="false"/>
          <w:color w:val="000000"/>
          <w:sz w:val="28"/>
        </w:rPr>
        <w:t>
      3) құрылымдық бөлімшенің/мемлекеттік органның басшысы – Е-2 санатындағы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1"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2"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3"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4" w:id="17"/>
    <w:p>
      <w:pPr>
        <w:spacing w:after="0"/>
        <w:ind w:left="0"/>
        <w:jc w:val="both"/>
      </w:pPr>
      <w:r>
        <w:rPr>
          <w:rFonts w:ascii="Times New Roman"/>
          <w:b w:val="false"/>
          <w:i w:val="false"/>
          <w:color w:val="000000"/>
          <w:sz w:val="28"/>
        </w:rPr>
        <w:t>
      4. Индер аудандық мәслихат аппаратының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7"/>
    <w:bookmarkStart w:name="z25" w:id="18"/>
    <w:p>
      <w:pPr>
        <w:spacing w:after="0"/>
        <w:ind w:left="0"/>
        <w:jc w:val="both"/>
      </w:pPr>
      <w:r>
        <w:rPr>
          <w:rFonts w:ascii="Times New Roman"/>
          <w:b w:val="false"/>
          <w:i w:val="false"/>
          <w:color w:val="000000"/>
          <w:sz w:val="28"/>
        </w:rPr>
        <w:t>
      Бағалаушы адам болмаған кезде бағалауды оның орнындағы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bookmarkEnd w:id="19"/>
    <w:bookmarkStart w:name="z27" w:id="20"/>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Қорытынды баға ақпараттық жүйеде күнтізбелік жылдың есепті тоқсандары үшін "Б" корпусы мемлекеттік әкімшілік қызметшісінің орташа бағасы негізінде автоматты түрде қалыптастырылады.</w:t>
      </w:r>
    </w:p>
    <w:bookmarkEnd w:id="21"/>
    <w:bookmarkStart w:name="z29" w:id="22"/>
    <w:p>
      <w:pPr>
        <w:spacing w:after="0"/>
        <w:ind w:left="0"/>
        <w:jc w:val="both"/>
      </w:pPr>
      <w:r>
        <w:rPr>
          <w:rFonts w:ascii="Times New Roman"/>
          <w:b w:val="false"/>
          <w:i w:val="false"/>
          <w:color w:val="000000"/>
          <w:sz w:val="28"/>
        </w:rPr>
        <w:t>
      Қорытынды баға есепті жылдан кейінгі 30 қаңтардан кешіктірілмей қалыптастырылады.</w:t>
      </w:r>
    </w:p>
    <w:bookmarkEnd w:id="22"/>
    <w:bookmarkStart w:name="z30"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жағдайларда бағалау жүргізілмейді.</w:t>
      </w:r>
    </w:p>
    <w:bookmarkEnd w:id="23"/>
    <w:bookmarkStart w:name="z31"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қамтуға тиіс.</w:t>
      </w:r>
    </w:p>
    <w:bookmarkEnd w:id="24"/>
    <w:bookmarkStart w:name="z32"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3"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w:t>
      </w:r>
    </w:p>
    <w:bookmarkEnd w:id="31"/>
    <w:bookmarkStart w:name="z39" w:id="32"/>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3"/>
    <w:bookmarkStart w:name="z41"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2" w:id="35"/>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15. Бағалау рәсіміне байланысты келіспеушіліктерді персоналды басқару қызметі барлық мүдделі адамдар мен тараптардың көмегімен қарайды.</w:t>
      </w:r>
    </w:p>
    <w:bookmarkEnd w:id="39"/>
    <w:bookmarkStart w:name="z47" w:id="40"/>
    <w:p>
      <w:pPr>
        <w:spacing w:after="0"/>
        <w:ind w:left="0"/>
        <w:jc w:val="both"/>
      </w:pPr>
      <w:r>
        <w:rPr>
          <w:rFonts w:ascii="Times New Roman"/>
          <w:b w:val="false"/>
          <w:i w:val="false"/>
          <w:color w:val="000000"/>
          <w:sz w:val="28"/>
        </w:rPr>
        <w:t>
      16. Персоналды басқару қызметі қамтамасыз етеді:</w:t>
      </w:r>
    </w:p>
    <w:bookmarkEnd w:id="40"/>
    <w:bookmarkStart w:name="z48" w:id="41"/>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мен сүйемелдеу;</w:t>
      </w:r>
    </w:p>
    <w:bookmarkEnd w:id="41"/>
    <w:bookmarkStart w:name="z49"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0" w:id="43"/>
    <w:p>
      <w:pPr>
        <w:spacing w:after="0"/>
        <w:ind w:left="0"/>
        <w:jc w:val="both"/>
      </w:pPr>
      <w:r>
        <w:rPr>
          <w:rFonts w:ascii="Times New Roman"/>
          <w:b w:val="false"/>
          <w:i w:val="false"/>
          <w:color w:val="000000"/>
          <w:sz w:val="28"/>
        </w:rPr>
        <w:t>
      3) калибрлеу сессияларына дайындық шеңберінде әр қызметкер бойынша ақпарат дайындауды қоса алғанда, калибрлеу сессиясын өткізу;</w:t>
      </w:r>
    </w:p>
    <w:bookmarkEnd w:id="43"/>
    <w:bookmarkStart w:name="z51"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қызметкерге тиісті хабарламалар жіберу.</w:t>
      </w:r>
    </w:p>
    <w:bookmarkEnd w:id="44"/>
    <w:bookmarkStart w:name="z52" w:id="45"/>
    <w:p>
      <w:pPr>
        <w:spacing w:after="0"/>
        <w:ind w:left="0"/>
        <w:jc w:val="left"/>
      </w:pPr>
      <w:r>
        <w:rPr>
          <w:rFonts w:ascii="Times New Roman"/>
          <w:b/>
          <w:i w:val="false"/>
          <w:color w:val="000000"/>
        </w:rPr>
        <w:t xml:space="preserve"> 2-тарау. Мәслихат аппаратының "Б" корпусының мемлекеттік әкімшілік қызметшілерін бағалау тәртібі</w:t>
      </w:r>
    </w:p>
    <w:bookmarkEnd w:id="45"/>
    <w:bookmarkStart w:name="z53" w:id="46"/>
    <w:p>
      <w:pPr>
        <w:spacing w:after="0"/>
        <w:ind w:left="0"/>
        <w:jc w:val="both"/>
      </w:pPr>
      <w:r>
        <w:rPr>
          <w:rFonts w:ascii="Times New Roman"/>
          <w:b w:val="false"/>
          <w:i w:val="false"/>
          <w:color w:val="000000"/>
          <w:sz w:val="28"/>
        </w:rPr>
        <w:t>
      17. Мәслихат аппараты басшысының бағалауын осы Әдістеменің 1-қосымшасына сәйкес нысан бойынша тікелей басшы жүзеге асырады.</w:t>
      </w:r>
    </w:p>
    <w:bookmarkEnd w:id="46"/>
    <w:bookmarkStart w:name="z54" w:id="47"/>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5" w:id="48"/>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56" w:id="49"/>
    <w:p>
      <w:pPr>
        <w:spacing w:after="0"/>
        <w:ind w:left="0"/>
        <w:jc w:val="both"/>
      </w:pPr>
      <w:r>
        <w:rPr>
          <w:rFonts w:ascii="Times New Roman"/>
          <w:b w:val="false"/>
          <w:i w:val="false"/>
          <w:color w:val="000000"/>
          <w:sz w:val="28"/>
        </w:rPr>
        <w:t>
      18. Бағалау парағын бағалаушы адамға персоналды басқару қызметі ақпараттық жүйе арқылы жібереді.</w:t>
      </w:r>
    </w:p>
    <w:bookmarkEnd w:id="49"/>
    <w:bookmarkStart w:name="z57" w:id="50"/>
    <w:p>
      <w:pPr>
        <w:spacing w:after="0"/>
        <w:ind w:left="0"/>
        <w:jc w:val="both"/>
      </w:pPr>
      <w:r>
        <w:rPr>
          <w:rFonts w:ascii="Times New Roman"/>
          <w:b w:val="false"/>
          <w:i w:val="false"/>
          <w:color w:val="000000"/>
          <w:sz w:val="28"/>
        </w:rPr>
        <w:t>
      Бағалаушы адаммен 0-ден 5-ке дейінгі бағаларды қояды.</w:t>
      </w:r>
    </w:p>
    <w:bookmarkEnd w:id="50"/>
    <w:bookmarkStart w:name="z58" w:id="51"/>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1"/>
    <w:bookmarkStart w:name="z59" w:id="52"/>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мәслихат аппараты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2"/>
    <w:bookmarkStart w:name="z60" w:id="53"/>
    <w:p>
      <w:pPr>
        <w:spacing w:after="0"/>
        <w:ind w:left="0"/>
        <w:jc w:val="both"/>
      </w:pPr>
      <w:r>
        <w:rPr>
          <w:rFonts w:ascii="Times New Roman"/>
          <w:b w:val="false"/>
          <w:i w:val="false"/>
          <w:color w:val="000000"/>
          <w:sz w:val="28"/>
        </w:rPr>
        <w:t>
      20. Мәслихат аппаратының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53"/>
    <w:bookmarkStart w:name="z61" w:id="54"/>
    <w:p>
      <w:pPr>
        <w:spacing w:after="0"/>
        <w:ind w:left="0"/>
        <w:jc w:val="both"/>
      </w:pPr>
      <w:r>
        <w:rPr>
          <w:rFonts w:ascii="Times New Roman"/>
          <w:b w:val="false"/>
          <w:i w:val="false"/>
          <w:color w:val="000000"/>
          <w:sz w:val="28"/>
        </w:rPr>
        <w:t>
      Калибрлеу сессиясының құрамы мүшелерінің тақ санынан тұрады.</w:t>
      </w:r>
    </w:p>
    <w:bookmarkEnd w:id="54"/>
    <w:bookmarkStart w:name="z62" w:id="55"/>
    <w:p>
      <w:pPr>
        <w:spacing w:after="0"/>
        <w:ind w:left="0"/>
        <w:jc w:val="both"/>
      </w:pPr>
      <w:r>
        <w:rPr>
          <w:rFonts w:ascii="Times New Roman"/>
          <w:b w:val="false"/>
          <w:i w:val="false"/>
          <w:color w:val="000000"/>
          <w:sz w:val="28"/>
        </w:rPr>
        <w:t>
      Калибрлеу сессиясы мүшелерінің саны үштен кем болмауы тиіс.</w:t>
      </w:r>
    </w:p>
    <w:bookmarkEnd w:id="55"/>
    <w:bookmarkStart w:name="z63"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64"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7"/>
    <w:bookmarkStart w:name="z65" w:id="58"/>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58"/>
    <w:bookmarkStart w:name="z66" w:id="59"/>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59"/>
    <w:bookmarkStart w:name="z67" w:id="60"/>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0"/>
    <w:bookmarkStart w:name="z68"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69" w:id="62"/>
    <w:p>
      <w:pPr>
        <w:spacing w:after="0"/>
        <w:ind w:left="0"/>
        <w:jc w:val="both"/>
      </w:pPr>
      <w:r>
        <w:rPr>
          <w:rFonts w:ascii="Times New Roman"/>
          <w:b w:val="false"/>
          <w:i w:val="false"/>
          <w:color w:val="000000"/>
          <w:sz w:val="28"/>
        </w:rPr>
        <w:t>
      Калибрлеу сессиясының мүшелері бағалаушының бағасын қолдай алады немесе бағалауды түзету үшін дәлелдер келтіре алады.</w:t>
      </w:r>
    </w:p>
    <w:bookmarkEnd w:id="62"/>
    <w:bookmarkStart w:name="z70" w:id="63"/>
    <w:p>
      <w:pPr>
        <w:spacing w:after="0"/>
        <w:ind w:left="0"/>
        <w:jc w:val="both"/>
      </w:pPr>
      <w:r>
        <w:rPr>
          <w:rFonts w:ascii="Times New Roman"/>
          <w:b w:val="false"/>
          <w:i w:val="false"/>
          <w:color w:val="000000"/>
          <w:sz w:val="28"/>
        </w:rPr>
        <w:t>
      Бағалауды түзетулер көтерілу жағынан да, төмендеу жағынан да енгізілуі мүмкін.</w:t>
      </w:r>
    </w:p>
    <w:bookmarkEnd w:id="63"/>
    <w:bookmarkStart w:name="z71"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ақпараттық жүйеге (техникалық мүмкіндік болған жағдайда) орналастыруды қамтамасыз етеді.</w:t>
      </w:r>
    </w:p>
    <w:bookmarkEnd w:id="64"/>
    <w:bookmarkStart w:name="z72" w:id="65"/>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 ұсынады.</w:t>
      </w:r>
    </w:p>
    <w:bookmarkEnd w:id="65"/>
    <w:bookmarkStart w:name="z73" w:id="66"/>
    <w:p>
      <w:pPr>
        <w:spacing w:after="0"/>
        <w:ind w:left="0"/>
        <w:jc w:val="both"/>
      </w:pPr>
      <w:r>
        <w:rPr>
          <w:rFonts w:ascii="Times New Roman"/>
          <w:b w:val="false"/>
          <w:i w:val="false"/>
          <w:color w:val="000000"/>
          <w:sz w:val="28"/>
        </w:rPr>
        <w:t>
      Кездесу барысында мынадай мәселелер талқыланады:</w:t>
      </w:r>
    </w:p>
    <w:bookmarkEnd w:id="66"/>
    <w:bookmarkStart w:name="z74" w:id="67"/>
    <w:p>
      <w:pPr>
        <w:spacing w:after="0"/>
        <w:ind w:left="0"/>
        <w:jc w:val="both"/>
      </w:pPr>
      <w:r>
        <w:rPr>
          <w:rFonts w:ascii="Times New Roman"/>
          <w:b w:val="false"/>
          <w:i w:val="false"/>
          <w:color w:val="000000"/>
          <w:sz w:val="28"/>
        </w:rPr>
        <w:t>
      бағаланатын кезеңдегі жетістіктерге шолу;</w:t>
      </w:r>
    </w:p>
    <w:bookmarkEnd w:id="67"/>
    <w:bookmarkStart w:name="z75" w:id="68"/>
    <w:p>
      <w:pPr>
        <w:spacing w:after="0"/>
        <w:ind w:left="0"/>
        <w:jc w:val="both"/>
      </w:pPr>
      <w:r>
        <w:rPr>
          <w:rFonts w:ascii="Times New Roman"/>
          <w:b w:val="false"/>
          <w:i w:val="false"/>
          <w:color w:val="000000"/>
          <w:sz w:val="28"/>
        </w:rPr>
        <w:t>
      дағдылар мен құзыреттерді дамытуға шолу;</w:t>
      </w:r>
    </w:p>
    <w:bookmarkEnd w:id="68"/>
    <w:bookmarkStart w:name="z76" w:id="69"/>
    <w:p>
      <w:pPr>
        <w:spacing w:after="0"/>
        <w:ind w:left="0"/>
        <w:jc w:val="both"/>
      </w:pPr>
      <w:r>
        <w:rPr>
          <w:rFonts w:ascii="Times New Roman"/>
          <w:b w:val="false"/>
          <w:i w:val="false"/>
          <w:color w:val="000000"/>
          <w:sz w:val="28"/>
        </w:rPr>
        <w:t>
      қызметкердің әлеуетіне шолу және мансаптық мақсатын талқылау.</w:t>
      </w:r>
    </w:p>
    <w:bookmarkEnd w:id="69"/>
    <w:bookmarkStart w:name="z77"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1"/>
    <w:p>
      <w:pPr>
        <w:spacing w:after="0"/>
        <w:ind w:left="0"/>
        <w:jc w:val="both"/>
      </w:pPr>
      <w:r>
        <w:rPr>
          <w:rFonts w:ascii="Times New Roman"/>
          <w:b w:val="false"/>
          <w:i w:val="false"/>
          <w:color w:val="000000"/>
          <w:sz w:val="28"/>
        </w:rPr>
        <w:t>
      Басшы лауазымды атқаратын адамның бағалау парағы</w:t>
      </w:r>
    </w:p>
    <w:bookmarkEnd w:id="71"/>
    <w:bookmarkStart w:name="z81" w:id="7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Есепке алынады: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xml:space="preserve">
 Есепке алынады: </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xml:space="preserve">
 Есепке алынады: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xml:space="preserve">
 Есепке алынады: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78"/>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w:t>
      </w:r>
    </w:p>
    <w:bookmarkEnd w:id="78"/>
    <w:bookmarkStart w:name="z102" w:id="79"/>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79"/>
    <w:bookmarkStart w:name="z103" w:id="80"/>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80"/>
    <w:bookmarkStart w:name="z104" w:id="81"/>
    <w:p>
      <w:pPr>
        <w:spacing w:after="0"/>
        <w:ind w:left="0"/>
        <w:jc w:val="both"/>
      </w:pPr>
      <w:r>
        <w:rPr>
          <w:rFonts w:ascii="Times New Roman"/>
          <w:b w:val="false"/>
          <w:i w:val="false"/>
          <w:color w:val="000000"/>
          <w:sz w:val="28"/>
        </w:rPr>
        <w:t xml:space="preserve">
      Қолы ________________ </w:t>
      </w:r>
    </w:p>
    <w:bookmarkEnd w:id="81"/>
    <w:bookmarkStart w:name="z105" w:id="82"/>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End w:id="82"/>
    <w:bookmarkStart w:name="z106" w:id="83"/>
    <w:p>
      <w:pPr>
        <w:spacing w:after="0"/>
        <w:ind w:left="0"/>
        <w:jc w:val="both"/>
      </w:pPr>
      <w:r>
        <w:rPr>
          <w:rFonts w:ascii="Times New Roman"/>
          <w:b w:val="false"/>
          <w:i w:val="false"/>
          <w:color w:val="000000"/>
          <w:sz w:val="28"/>
        </w:rPr>
        <w:t>
      Күні _________________</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84"/>
    <w:p>
      <w:pPr>
        <w:spacing w:after="0"/>
        <w:ind w:left="0"/>
        <w:jc w:val="both"/>
      </w:pPr>
      <w:r>
        <w:rPr>
          <w:rFonts w:ascii="Times New Roman"/>
          <w:b w:val="false"/>
          <w:i w:val="false"/>
          <w:color w:val="000000"/>
          <w:sz w:val="28"/>
        </w:rPr>
        <w:t>
      Басшы лауазымды атқармайтын адамның бағалау парағы</w:t>
      </w:r>
    </w:p>
    <w:bookmarkEnd w:id="84"/>
    <w:bookmarkStart w:name="z110" w:id="85"/>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 </w:t>
      </w:r>
    </w:p>
    <w:bookmarkEnd w:id="85"/>
    <w:bookmarkStart w:name="z111" w:id="8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91"/>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w:t>
      </w:r>
    </w:p>
    <w:bookmarkEnd w:id="91"/>
    <w:bookmarkStart w:name="z127" w:id="92"/>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92"/>
    <w:bookmarkStart w:name="z128" w:id="9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3"/>
    <w:bookmarkStart w:name="z129" w:id="94"/>
    <w:p>
      <w:pPr>
        <w:spacing w:after="0"/>
        <w:ind w:left="0"/>
        <w:jc w:val="both"/>
      </w:pPr>
      <w:r>
        <w:rPr>
          <w:rFonts w:ascii="Times New Roman"/>
          <w:b w:val="false"/>
          <w:i w:val="false"/>
          <w:color w:val="000000"/>
          <w:sz w:val="28"/>
        </w:rPr>
        <w:t xml:space="preserve">
      Қолы ________________ </w:t>
      </w:r>
    </w:p>
    <w:bookmarkEnd w:id="94"/>
    <w:bookmarkStart w:name="z130" w:id="95"/>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End w:id="95"/>
    <w:bookmarkStart w:name="z131" w:id="96"/>
    <w:p>
      <w:pPr>
        <w:spacing w:after="0"/>
        <w:ind w:left="0"/>
        <w:jc w:val="both"/>
      </w:pPr>
      <w:r>
        <w:rPr>
          <w:rFonts w:ascii="Times New Roman"/>
          <w:b w:val="false"/>
          <w:i w:val="false"/>
          <w:color w:val="000000"/>
          <w:sz w:val="28"/>
        </w:rPr>
        <w:t>
      Күні _________________</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