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90df" w14:textId="d139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Құлсары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2025 жылғы 8 желтоқсандағы № 492 қаулысы және Атырау облысы Жылыой аудандық мәслихатының 2025 жылғы 17 желтоқсандағы № 39-2 бірлескен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тұрғындарының пікірін ескере отырып және республикалық ономастика комиссиясының 2025 жылғы 7 қарашадағы қорытындысы негізінде, Жылыой ауданы әкімдігі ҚАУЛЫ ЕТЕДІ және Жылыой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маңызы бар Құлсары қаласының көшелеріне келесі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30 көшеге – Қызылқұл Бектембаев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48 көшеге – Мырзағали Шоқпаров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49 көшеге – Жұмаддин Әлдекенұлы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262 көшеге – Қабас Сатаев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Жылыой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Жылыой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