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48d5" w14:textId="abc4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2025 жылғы 11 маусымдағы № 33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Жылыой аудандық төтенше жағдайлардың алдын алу және жою жөніндегі комиссияның кезектен тыс отырысының 2025 жылғы 09 маусымындағы хаттамасының 1-тармағының 2) тармақшасын іске асыру мақсатында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ауданы, Құлсары қаласында №183 көшесі 191 тұрғын үй ғимаратының техногендік авариялық жағдайдың туындау қауіпіне байланысты, ол жазатайым оқиғалар мен адамдардың қаза болуына әкеп соғуы мүмкін, объектіде: Құлсары қаласы, №183 көшесі 191 үй мекенжайы бойынша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осы салаға жетекшілік ететін аудан әкімінің орынбасары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осы салаға жетекшілік ететін аудан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