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99ec" w14:textId="e139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Мәслихатының 2024 жылғы 18 желтоқсандағы № 143 "2025-2027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2025 жылғы 6 ақпандағы № 156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Мәслихатының 2024 жылғы 18 желтоқсандағы № 143 "2025-2027 жылдарға арналған қала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2025-2027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417 100 344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366 276 211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9 390 160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5 128 637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36 305 336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420 128 353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324 000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324 000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-3 352 009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3 352 009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2 324 000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1 028 009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ақпандағы №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417 100 344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366 276 211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123 201 157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92 017 850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92 017 850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130 999 313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127 161 066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420 128 353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2 613 748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49 050 182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21 766 117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18 592 553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18 592 553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саласындағы өзге де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314 453 108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314 453 108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314 453 108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-3 352 009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3 352 009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1 028 009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1 028 009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1 028 009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