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923a" w14:textId="e399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Мақат ауданында Шеңгелді ауылын құру туралы</w:t>
      </w:r>
    </w:p>
    <w:p>
      <w:pPr>
        <w:spacing w:after="0"/>
        <w:ind w:left="0"/>
        <w:jc w:val="both"/>
      </w:pPr>
      <w:r>
        <w:rPr>
          <w:rFonts w:ascii="Times New Roman"/>
          <w:b w:val="false"/>
          <w:i w:val="false"/>
          <w:color w:val="000000"/>
          <w:sz w:val="28"/>
        </w:rPr>
        <w:t>Атырау облысы әкімдігінің 2025 жылғы 12 желтоқсандағы № 288 қаулысы және Атырау облысы мәслихатының 2025 жылғы 12 желтоқсандағы № 206-VIII бірлескен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11-бабына</w:t>
      </w:r>
      <w:r>
        <w:rPr>
          <w:rFonts w:ascii="Times New Roman"/>
          <w:b w:val="false"/>
          <w:i w:val="false"/>
          <w:color w:val="000000"/>
          <w:sz w:val="28"/>
        </w:rPr>
        <w:t xml:space="preserve"> сәйкес, Атырау облысы Мақат аудандық өкілді және атқарушы органдарының пікірін ескере отырып, Атырау облыстық ономистика комиссиясының 2023 жылғы 12 қазандағы қортындысының негізінде Атырау облысы әкімдігі ҚАУЛЫ ЕТЕДІ және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Атырау облысы Мақат ауданының Бәйгетөбе ауылдық округінде жалпы аумағы 1120 гектарды құрайтын Шеңгелді ауылы құрылсын.</w:t>
      </w:r>
    </w:p>
    <w:bookmarkEnd w:id="1"/>
    <w:bookmarkStart w:name="z6" w:id="2"/>
    <w:p>
      <w:pPr>
        <w:spacing w:after="0"/>
        <w:ind w:left="0"/>
        <w:jc w:val="both"/>
      </w:pPr>
      <w:r>
        <w:rPr>
          <w:rFonts w:ascii="Times New Roman"/>
          <w:b w:val="false"/>
          <w:i w:val="false"/>
          <w:color w:val="000000"/>
          <w:sz w:val="28"/>
        </w:rPr>
        <w:t>
      2. Осы бірлескен Атырау облысы әкімдігінің қаулысының және Атырау облыстық мәслихатының шешімнің орындалуын бақылау Атырау облысы әкімінің жетекшілік ететін орынбасарына және Атырау облыстық мәслихатының Аграрлық мәселелер, жер пайдалану және кәсіпкерлікті дамыту мәселелері жөніндегі тұрақты комиссия төрағасына жүктелсін.</w:t>
      </w:r>
    </w:p>
    <w:bookmarkEnd w:id="2"/>
    <w:bookmarkStart w:name="z7" w:id="3"/>
    <w:p>
      <w:pPr>
        <w:spacing w:after="0"/>
        <w:ind w:left="0"/>
        <w:jc w:val="both"/>
      </w:pPr>
      <w:r>
        <w:rPr>
          <w:rFonts w:ascii="Times New Roman"/>
          <w:b w:val="false"/>
          <w:i w:val="false"/>
          <w:color w:val="000000"/>
          <w:sz w:val="28"/>
        </w:rPr>
        <w:t>
      3. Осы бірлескен Атырау облысы әкімдігінің қаулысы мен Атырау облыстық мәслихатының шешімі олардың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